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FD36" w14:textId="5522E1B5" w:rsidR="00755DCB" w:rsidRPr="005A6AA5" w:rsidRDefault="00861CF9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proofErr w:type="spellStart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Underve</w:t>
      </w:r>
      <w:r w:rsidR="00C02A4E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i</w:t>
      </w:r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</w:t>
      </w:r>
      <w:r w:rsidR="009E768B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vurdering</w:t>
      </w:r>
      <w:proofErr w:type="spellEnd"/>
      <w:r w:rsidR="00E55786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 av praksis </w:t>
      </w:r>
      <w:r w:rsidR="00FD252C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3</w:t>
      </w:r>
      <w:r w:rsidR="00153E87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39BF8873" w:rsidR="00DE78D3" w:rsidRPr="005A6AA5" w:rsidRDefault="005A6AA5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proofErr w:type="spellStart"/>
      <w:r w:rsidRPr="005A6AA5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Barnehagelærarutdanning</w:t>
      </w:r>
      <w:r w:rsidR="00C02A4E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en</w:t>
      </w:r>
      <w:proofErr w:type="spellEnd"/>
      <w:r w:rsidR="004E733F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 </w:t>
      </w:r>
    </w:p>
    <w:p w14:paraId="352C1885" w14:textId="77777777" w:rsidR="00755DCB" w:rsidRPr="005A6AA5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bookmarkEnd w:id="0"/>
    <w:p w14:paraId="6A7313D4" w14:textId="554CB4A8" w:rsidR="004E733F" w:rsidRPr="00F81CA4" w:rsidRDefault="004E733F" w:rsidP="00231C0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</w:pPr>
      <w:r w:rsidRPr="00922E3E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proofErr w:type="spellStart"/>
      <w:r w:rsidR="00C02A4E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kun</w:t>
      </w:r>
      <w:proofErr w:type="spellEnd"/>
      <w:r w:rsidRPr="00922E3E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r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br/>
        <w:t xml:space="preserve">Barnehagen skal ta vare på skjemaet til </w:t>
      </w:r>
      <w:proofErr w:type="spellStart"/>
      <w:r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sluttvurdering</w:t>
      </w:r>
      <w:r w:rsidR="00C02A4E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en</w:t>
      </w:r>
      <w:proofErr w:type="spellEnd"/>
      <w:r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er gitt.</w:t>
      </w:r>
    </w:p>
    <w:p w14:paraId="5BCC91D8" w14:textId="77777777" w:rsidR="004E733F" w:rsidRPr="00922E3E" w:rsidRDefault="004E733F" w:rsidP="00231C0E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4E733F" w:rsidRPr="00922E3E" w14:paraId="10F21153" w14:textId="77777777" w:rsidTr="00231C0E">
        <w:trPr>
          <w:trHeight w:val="794"/>
        </w:trPr>
        <w:tc>
          <w:tcPr>
            <w:tcW w:w="3681" w:type="dxa"/>
          </w:tcPr>
          <w:p w14:paraId="5203DF8A" w14:textId="77777777" w:rsidR="004E733F" w:rsidRPr="00922E3E" w:rsidRDefault="004E733F" w:rsidP="004E733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9A38353" w14:textId="50772B62" w:rsidR="004E733F" w:rsidRPr="00922E3E" w:rsidRDefault="004E733F" w:rsidP="004E733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Student:</w:t>
            </w:r>
          </w:p>
        </w:tc>
      </w:tr>
      <w:tr w:rsidR="004E733F" w:rsidRPr="00922E3E" w14:paraId="2DB4B3A6" w14:textId="77777777" w:rsidTr="00231C0E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318F4E88" w14:textId="77777777" w:rsidR="004E733F" w:rsidRPr="00922E3E" w:rsidRDefault="004E733F" w:rsidP="004E733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praksisperioden: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61C485C8" w14:textId="77777777" w:rsidR="004E733F" w:rsidRPr="00922E3E" w:rsidRDefault="004E733F" w:rsidP="004E733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4B4D2358" w14:textId="295A3C1B" w:rsidR="004E733F" w:rsidRPr="00922E3E" w:rsidRDefault="004E733F" w:rsidP="004E733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</w:t>
            </w:r>
            <w:r w:rsidR="00C02A4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l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på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</w:t>
            </w:r>
            <w:proofErr w:type="spellStart"/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fr</w:t>
            </w:r>
            <w:r w:rsidR="00C02A4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værsdag</w:t>
            </w:r>
            <w:r w:rsidR="00C02A4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</w:t>
            </w:r>
            <w:proofErr w:type="spellEnd"/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  <w:p w14:paraId="6951D111" w14:textId="77777777" w:rsidR="004E733F" w:rsidRPr="00922E3E" w:rsidRDefault="004E733F" w:rsidP="004E733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02CE5AD0" w14:textId="47C8D463" w:rsidR="004E733F" w:rsidRPr="00C02A4E" w:rsidRDefault="004E733F" w:rsidP="004E733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C02A4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 for eventuell uts</w:t>
            </w:r>
            <w:r w:rsidR="00C02A4E" w:rsidRPr="00C02A4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a</w:t>
            </w:r>
            <w:r w:rsidRPr="00C02A4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tt praksis:</w:t>
            </w:r>
          </w:p>
          <w:p w14:paraId="417E84AD" w14:textId="77777777" w:rsidR="004E733F" w:rsidRPr="00C02A4E" w:rsidRDefault="004E733F" w:rsidP="004E733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4E733F" w:rsidRPr="00922E3E" w14:paraId="57BBBF04" w14:textId="77777777" w:rsidTr="00231C0E">
        <w:trPr>
          <w:trHeight w:val="794"/>
        </w:trPr>
        <w:tc>
          <w:tcPr>
            <w:tcW w:w="3681" w:type="dxa"/>
          </w:tcPr>
          <w:p w14:paraId="085CA6C6" w14:textId="5F6F0019" w:rsidR="004E733F" w:rsidRPr="00922E3E" w:rsidRDefault="004E733F" w:rsidP="004E733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proofErr w:type="spellStart"/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</w:t>
            </w:r>
            <w:r w:rsidR="00C02A4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e</w:t>
            </w: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r</w:t>
            </w:r>
            <w:proofErr w:type="spellEnd"/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  <w:tc>
          <w:tcPr>
            <w:tcW w:w="2973" w:type="dxa"/>
          </w:tcPr>
          <w:p w14:paraId="6576A7A2" w14:textId="77777777" w:rsidR="004E733F" w:rsidRPr="00922E3E" w:rsidRDefault="004E733F" w:rsidP="004E733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Praksisbarnehage:</w:t>
            </w:r>
          </w:p>
          <w:p w14:paraId="1409EA6A" w14:textId="77777777" w:rsidR="004E733F" w:rsidRPr="00922E3E" w:rsidRDefault="004E733F" w:rsidP="004E733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</w:tcPr>
          <w:p w14:paraId="5B72A1F3" w14:textId="77777777" w:rsidR="004E733F" w:rsidRPr="00922E3E" w:rsidRDefault="004E733F" w:rsidP="004E733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Aldersgruppe: </w:t>
            </w:r>
          </w:p>
        </w:tc>
      </w:tr>
      <w:bookmarkEnd w:id="1"/>
    </w:tbl>
    <w:p w14:paraId="589BF131" w14:textId="77777777" w:rsidR="004E733F" w:rsidRPr="00922E3E" w:rsidRDefault="004E733F" w:rsidP="00231C0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7180BE7D" w14:textId="77777777" w:rsidR="004E733F" w:rsidRPr="00922E3E" w:rsidRDefault="004E733F" w:rsidP="00231C0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4E733F" w:rsidRPr="00922E3E" w14:paraId="10651FB9" w14:textId="77777777" w:rsidTr="00231C0E">
        <w:trPr>
          <w:trHeight w:val="1073"/>
        </w:trPr>
        <w:tc>
          <w:tcPr>
            <w:tcW w:w="8784" w:type="dxa"/>
            <w:hideMark/>
          </w:tcPr>
          <w:p w14:paraId="7318AB81" w14:textId="4063ADE7" w:rsidR="004E733F" w:rsidRPr="00C02A4E" w:rsidRDefault="004E733F" w:rsidP="004E733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C02A4E">
              <w:rPr>
                <w:rFonts w:ascii="Calibri Light" w:hAnsi="Calibri Light" w:cs="Calibri Light"/>
                <w:color w:val="008A8F"/>
                <w:lang w:eastAsia="nb-NO"/>
              </w:rPr>
              <w:t xml:space="preserve">Student har fått varsel om fare for ikke bestått praksis:                                               </w:t>
            </w:r>
          </w:p>
          <w:p w14:paraId="14787BDC" w14:textId="7A2A445A" w:rsidR="004E733F" w:rsidRPr="00C02A4E" w:rsidRDefault="008E78CF" w:rsidP="004E733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 xml:space="preserve">Dersom </w:t>
            </w:r>
            <w:proofErr w:type="spellStart"/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praksislærar</w:t>
            </w:r>
            <w:proofErr w:type="spellEnd"/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 xml:space="preserve"> på dette tidspunktet er usikker på om studenten vil kunne oppnå mål</w:t>
            </w:r>
            <w:r w:rsidR="00C02A4E"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e</w:t>
            </w:r>
            <w:r w:rsid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ne</w:t>
            </w:r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 xml:space="preserve"> for praksisperioden, skal også skjema for</w:t>
            </w:r>
            <w:r w:rsidRPr="00C02A4E">
              <w:rPr>
                <w:rFonts w:ascii="Calibri Light" w:hAnsi="Calibri Light" w:cs="Calibri Light"/>
                <w:b w:val="0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hyperlink r:id="rId11" w:history="1">
              <w:r w:rsidRPr="00C02A4E">
                <w:rPr>
                  <w:rStyle w:val="Hyperkobling"/>
                  <w:rFonts w:ascii="Calibri Light" w:hAnsi="Calibri Light" w:cs="Calibri Light"/>
                  <w:b w:val="0"/>
                  <w:bCs/>
                  <w:i/>
                  <w:iCs/>
                  <w:color w:val="auto"/>
                  <w:sz w:val="20"/>
                  <w:szCs w:val="20"/>
                </w:rPr>
                <w:t>varsel om fare for ikke bestått praksis</w:t>
              </w:r>
            </w:hyperlink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 xml:space="preserve"> fyll</w:t>
            </w:r>
            <w:r w:rsid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e</w:t>
            </w:r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st ut og presenter</w:t>
            </w:r>
            <w:r w:rsid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e</w:t>
            </w:r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s for studenten sen</w:t>
            </w:r>
            <w:r w:rsid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e</w:t>
            </w:r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st halvve</w:t>
            </w:r>
            <w:r w:rsid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i</w:t>
            </w:r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s i praksisperioden, sam</w:t>
            </w:r>
            <w:r w:rsid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me</w:t>
            </w:r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n med underve</w:t>
            </w:r>
            <w:r w:rsid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i</w:t>
            </w:r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svurderinga. Praksislær</w:t>
            </w:r>
            <w:r w:rsid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e</w:t>
            </w:r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r kontakt</w:t>
            </w:r>
            <w:r w:rsidR="00094522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e</w:t>
            </w:r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r profesjons</w:t>
            </w:r>
            <w:r w:rsidR="00094522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veileder</w:t>
            </w:r>
            <w:r w:rsidRPr="00C02A4E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 xml:space="preserve"> og praksiskoordinator.</w:t>
            </w:r>
          </w:p>
        </w:tc>
        <w:tc>
          <w:tcPr>
            <w:tcW w:w="1276" w:type="dxa"/>
          </w:tcPr>
          <w:p w14:paraId="6D347478" w14:textId="77777777" w:rsidR="004E733F" w:rsidRPr="00922E3E" w:rsidRDefault="004E733F" w:rsidP="004E733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Ja eller nei:</w:t>
            </w:r>
          </w:p>
        </w:tc>
      </w:tr>
    </w:tbl>
    <w:p w14:paraId="1F886CFC" w14:textId="77777777" w:rsidR="00D6725A" w:rsidRDefault="00D6725A" w:rsidP="00D6725A">
      <w:pPr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</w:pPr>
    </w:p>
    <w:p w14:paraId="0F9AC360" w14:textId="7BE59C92" w:rsidR="00D6725A" w:rsidRPr="00FC05B0" w:rsidRDefault="00D6725A" w:rsidP="00D6725A">
      <w:pPr>
        <w:rPr>
          <w:rFonts w:ascii="Calibri Light" w:eastAsiaTheme="minorHAnsi" w:hAnsi="Calibri Light" w:cs="Calibri Light"/>
          <w:b w:val="0"/>
          <w:bCs/>
          <w:color w:val="auto"/>
          <w:sz w:val="20"/>
          <w:szCs w:val="20"/>
          <w:lang w:val="nn-NO"/>
        </w:rPr>
      </w:pPr>
      <w:r w:rsidRPr="00324981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 xml:space="preserve">I tillegg til vurdering etter læringsutbytteformuleringane skal det også </w:t>
      </w:r>
      <w:proofErr w:type="spellStart"/>
      <w:r w:rsidRPr="00324981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gj</w:t>
      </w:r>
      <w:r w:rsidR="00094522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øres</w:t>
      </w:r>
      <w:proofErr w:type="spellEnd"/>
      <w:r w:rsidRPr="00324981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 xml:space="preserve"> e</w:t>
      </w:r>
      <w:r w:rsidR="00094522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n</w:t>
      </w:r>
      <w:r w:rsidRPr="00324981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 xml:space="preserve"> </w:t>
      </w:r>
      <w:hyperlink r:id="rId12" w:history="1">
        <w:proofErr w:type="spellStart"/>
        <w:r w:rsidRPr="00324981">
          <w:rPr>
            <w:rStyle w:val="Hyperkobling"/>
            <w:rFonts w:ascii="Calibri Light" w:hAnsi="Calibri Light" w:cs="Calibri Light"/>
            <w:b w:val="0"/>
            <w:bCs/>
            <w:color w:val="auto"/>
            <w:sz w:val="20"/>
            <w:szCs w:val="20"/>
            <w:lang w:val="nn-NO"/>
          </w:rPr>
          <w:t>løp</w:t>
        </w:r>
        <w:r w:rsidR="00094522">
          <w:rPr>
            <w:rStyle w:val="Hyperkobling"/>
            <w:rFonts w:ascii="Calibri Light" w:hAnsi="Calibri Light" w:cs="Calibri Light"/>
            <w:b w:val="0"/>
            <w:bCs/>
            <w:color w:val="auto"/>
            <w:sz w:val="20"/>
            <w:szCs w:val="20"/>
            <w:lang w:val="nn-NO"/>
          </w:rPr>
          <w:t>e</w:t>
        </w:r>
        <w:r w:rsidRPr="00324981">
          <w:rPr>
            <w:rStyle w:val="Hyperkobling"/>
            <w:rFonts w:ascii="Calibri Light" w:hAnsi="Calibri Light" w:cs="Calibri Light"/>
            <w:b w:val="0"/>
            <w:bCs/>
            <w:color w:val="auto"/>
            <w:sz w:val="20"/>
            <w:szCs w:val="20"/>
            <w:lang w:val="nn-NO"/>
          </w:rPr>
          <w:t>nde</w:t>
        </w:r>
        <w:proofErr w:type="spellEnd"/>
        <w:r w:rsidRPr="00324981">
          <w:rPr>
            <w:rStyle w:val="Hyperkobling"/>
            <w:rFonts w:ascii="Calibri Light" w:hAnsi="Calibri Light" w:cs="Calibri Light"/>
            <w:b w:val="0"/>
            <w:bCs/>
            <w:color w:val="auto"/>
            <w:sz w:val="20"/>
            <w:szCs w:val="20"/>
            <w:lang w:val="nn-NO"/>
          </w:rPr>
          <w:t xml:space="preserve"> </w:t>
        </w:r>
        <w:proofErr w:type="spellStart"/>
        <w:r w:rsidRPr="00324981">
          <w:rPr>
            <w:rStyle w:val="Hyperkobling"/>
            <w:rFonts w:ascii="Calibri Light" w:hAnsi="Calibri Light" w:cs="Calibri Light"/>
            <w:b w:val="0"/>
            <w:bCs/>
            <w:color w:val="auto"/>
            <w:sz w:val="20"/>
            <w:szCs w:val="20"/>
            <w:lang w:val="nn-NO"/>
          </w:rPr>
          <w:t>skik</w:t>
        </w:r>
        <w:r w:rsidR="00094522">
          <w:rPr>
            <w:rStyle w:val="Hyperkobling"/>
            <w:rFonts w:ascii="Calibri Light" w:hAnsi="Calibri Light" w:cs="Calibri Light"/>
            <w:b w:val="0"/>
            <w:bCs/>
            <w:color w:val="auto"/>
            <w:sz w:val="20"/>
            <w:szCs w:val="20"/>
            <w:lang w:val="nn-NO"/>
          </w:rPr>
          <w:t>kethets</w:t>
        </w:r>
        <w:r w:rsidRPr="00324981">
          <w:rPr>
            <w:rStyle w:val="Hyperkobling"/>
            <w:rFonts w:ascii="Calibri Light" w:hAnsi="Calibri Light" w:cs="Calibri Light"/>
            <w:b w:val="0"/>
            <w:bCs/>
            <w:color w:val="auto"/>
            <w:sz w:val="20"/>
            <w:szCs w:val="20"/>
            <w:lang w:val="nn-NO"/>
          </w:rPr>
          <w:t>vurdering</w:t>
        </w:r>
        <w:proofErr w:type="spellEnd"/>
      </w:hyperlink>
      <w:r w:rsidRPr="00324981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 xml:space="preserve"> av alle </w:t>
      </w:r>
      <w:proofErr w:type="spellStart"/>
      <w:r w:rsidRPr="00324981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student</w:t>
      </w:r>
      <w:r w:rsidR="00094522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e</w:t>
      </w:r>
      <w:r w:rsidRPr="00324981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r</w:t>
      </w:r>
      <w:proofErr w:type="spellEnd"/>
      <w:r w:rsidRPr="00324981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 xml:space="preserve"> </w:t>
      </w:r>
      <w:r w:rsidR="00862EAF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gjennom hele studieløpet</w:t>
      </w:r>
      <w:r w:rsidRPr="00324981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 xml:space="preserve">. </w:t>
      </w:r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 xml:space="preserve">Dersom studenten </w:t>
      </w:r>
      <w:proofErr w:type="spellStart"/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ikke</w:t>
      </w:r>
      <w:proofErr w:type="spellEnd"/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 xml:space="preserve"> består praksis skal HVL og </w:t>
      </w:r>
      <w:proofErr w:type="spellStart"/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praksisst</w:t>
      </w:r>
      <w:r w:rsidR="00094522"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e</w:t>
      </w:r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d</w:t>
      </w:r>
      <w:proofErr w:type="spellEnd"/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 xml:space="preserve"> </w:t>
      </w:r>
      <w:proofErr w:type="spellStart"/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sam</w:t>
      </w:r>
      <w:r w:rsidR="00094522"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me</w:t>
      </w:r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n</w:t>
      </w:r>
      <w:proofErr w:type="spellEnd"/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 xml:space="preserve"> vurdere om det er grunnlag for å sende tvil om </w:t>
      </w:r>
      <w:proofErr w:type="spellStart"/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skikk</w:t>
      </w:r>
      <w:r w:rsidR="00094522"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ethet</w:t>
      </w:r>
      <w:proofErr w:type="spellEnd"/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 xml:space="preserve"> til </w:t>
      </w:r>
      <w:proofErr w:type="spellStart"/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skikk</w:t>
      </w:r>
      <w:r w:rsidR="00094522"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ethetsa</w:t>
      </w:r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>nsvarleg</w:t>
      </w:r>
      <w:proofErr w:type="spellEnd"/>
      <w:r w:rsidRPr="00FC05B0">
        <w:rPr>
          <w:rFonts w:ascii="Calibri Light" w:hAnsi="Calibri Light" w:cs="Calibri Light"/>
          <w:b w:val="0"/>
          <w:bCs/>
          <w:color w:val="auto"/>
          <w:sz w:val="20"/>
          <w:szCs w:val="20"/>
          <w:lang w:val="nn-NO"/>
        </w:rPr>
        <w:t xml:space="preserve"> ved HVL.</w:t>
      </w:r>
    </w:p>
    <w:p w14:paraId="127EC710" w14:textId="77777777" w:rsidR="004E733F" w:rsidRPr="00FC05B0" w:rsidRDefault="004E733F" w:rsidP="00231C0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4E733F" w:rsidRPr="00094522" w14:paraId="502C1783" w14:textId="77777777" w:rsidTr="00231C0E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4A775E6" w14:textId="2073F72A" w:rsidR="004E733F" w:rsidRPr="00922E3E" w:rsidRDefault="004E733F" w:rsidP="004E733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Praksis </w:t>
            </w:r>
            <w:proofErr w:type="spellStart"/>
            <w:r w:rsidRPr="00922E3E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avbr</w:t>
            </w:r>
            <w:r w:rsidR="00094522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utt</w:t>
            </w:r>
            <w:proofErr w:type="spellEnd"/>
            <w:r w:rsidRPr="00922E3E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4762BE2A" w14:textId="55695BB6" w:rsidR="004E733F" w:rsidRPr="00922E3E" w:rsidRDefault="004E733F" w:rsidP="004E733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</w:t>
            </w:r>
            <w:proofErr w:type="spellStart"/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avbr</w:t>
            </w:r>
            <w:r w:rsidR="00094522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utt</w:t>
            </w:r>
            <w:proofErr w:type="spellEnd"/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praksis og har </w:t>
            </w:r>
            <w:proofErr w:type="spellStart"/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ikke</w:t>
            </w:r>
            <w:proofErr w:type="spellEnd"/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</w:t>
            </w:r>
            <w:proofErr w:type="spellStart"/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fr</w:t>
            </w:r>
            <w:r w:rsidR="00094522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922E3E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værsgrunn</w:t>
            </w:r>
            <w:proofErr w:type="spellEnd"/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32262148" w14:textId="77777777" w:rsidR="004E733F" w:rsidRPr="00922E3E" w:rsidRDefault="004E733F" w:rsidP="004E733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BD7A0B1" w14:textId="1BDDC892" w:rsidR="004E733F" w:rsidRPr="00094522" w:rsidRDefault="004E733F" w:rsidP="004E733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094522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1A3CA8D4" w14:textId="0CDE15BE" w:rsidR="004E733F" w:rsidRPr="00094522" w:rsidRDefault="004E733F" w:rsidP="004E733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094522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ikke møtt til praksisstart og har ikke gyldig fr</w:t>
            </w:r>
            <w:r w:rsidR="00094522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094522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42590AE" w14:textId="77777777" w:rsidR="004E733F" w:rsidRPr="00094522" w:rsidRDefault="004E733F" w:rsidP="004E733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01A9F44" w14:textId="61198973" w:rsidR="004E733F" w:rsidRPr="00094522" w:rsidRDefault="0055718A" w:rsidP="00231C0E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094522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</w:t>
      </w:r>
      <w:r w:rsidR="00094522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er</w:t>
      </w:r>
      <w:r w:rsidRPr="00094522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praksisperioden, </w:t>
      </w:r>
      <w:r w:rsidR="0082327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laster </w:t>
      </w:r>
      <w:r w:rsidRPr="00094522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praksislær</w:t>
      </w:r>
      <w:r w:rsidR="0033750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</w:t>
      </w:r>
      <w:r w:rsidRPr="00094522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r side 1 </w:t>
      </w:r>
      <w:r w:rsidR="0082327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opp i </w:t>
      </w:r>
      <w:r w:rsidRPr="00094522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Praksisportalen</w:t>
      </w:r>
      <w:r w:rsidR="0082327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HVL</w:t>
      </w:r>
      <w:r w:rsidRPr="00094522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som m</w:t>
      </w:r>
      <w:r w:rsidR="0033750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ulig</w:t>
      </w:r>
      <w:r w:rsidRPr="00094522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</w:t>
      </w:r>
    </w:p>
    <w:p w14:paraId="485CE585" w14:textId="77777777" w:rsidR="004E733F" w:rsidRPr="00094522" w:rsidRDefault="004E733F" w:rsidP="00231C0E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2EDDF5DC" w14:textId="42B721E8" w:rsidR="004E733F" w:rsidRPr="0082327D" w:rsidRDefault="004E733F" w:rsidP="00231C0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</w:t>
      </w:r>
      <w:r w:rsidR="0033750B"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</w:t>
      </w:r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d: ____________</w:t>
      </w:r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</w:t>
      </w:r>
      <w:proofErr w:type="gramStart"/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</w:t>
      </w:r>
      <w:r w:rsidR="00064BA9"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 P</w:t>
      </w:r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raksislær</w:t>
      </w:r>
      <w:r w:rsidR="0033750B"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ers</w:t>
      </w:r>
      <w:proofErr w:type="gramEnd"/>
      <w:r w:rsidR="0033750B"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</w:t>
      </w:r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nderskrift:</w:t>
      </w:r>
      <w:r w:rsidR="00064BA9"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______________________________</w:t>
      </w:r>
    </w:p>
    <w:p w14:paraId="3BCD8217" w14:textId="77777777" w:rsidR="004E733F" w:rsidRPr="0082327D" w:rsidRDefault="004E733F" w:rsidP="00231C0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1D0409D3" w14:textId="77777777" w:rsidR="002B5CF0" w:rsidRPr="0082327D" w:rsidRDefault="002B5CF0" w:rsidP="00231C0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0826CC1F" w14:textId="28829D75" w:rsidR="004E733F" w:rsidRPr="0082327D" w:rsidRDefault="004E733F" w:rsidP="00231C0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 signerer på å ha fått informasjon om vurdering</w:t>
      </w:r>
      <w:r w:rsidR="004A604F"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en:</w:t>
      </w:r>
    </w:p>
    <w:p w14:paraId="53717F27" w14:textId="77777777" w:rsidR="004E733F" w:rsidRPr="0082327D" w:rsidRDefault="004E733F" w:rsidP="00231C0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47573D12" w14:textId="540104DA" w:rsidR="004E733F" w:rsidRPr="0082327D" w:rsidRDefault="004E733F" w:rsidP="004E733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proofErr w:type="gramStart"/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</w:t>
      </w:r>
      <w:r w:rsidR="0033750B"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</w:t>
      </w:r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d:_</w:t>
      </w:r>
      <w:proofErr w:type="gramEnd"/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____________    </w:t>
      </w:r>
      <w:proofErr w:type="gramStart"/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Dato:_</w:t>
      </w:r>
      <w:proofErr w:type="gramEnd"/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</w:t>
      </w:r>
      <w:proofErr w:type="gramStart"/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  Student</w:t>
      </w:r>
      <w:r w:rsidR="00064BA9"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en</w:t>
      </w:r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proofErr w:type="gramEnd"/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proofErr w:type="gramStart"/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underskrift:_</w:t>
      </w:r>
      <w:proofErr w:type="gramEnd"/>
      <w:r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______________________________</w:t>
      </w:r>
      <w:r w:rsidR="00064BA9" w:rsidRPr="0082327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</w:p>
    <w:p w14:paraId="086216E5" w14:textId="77777777" w:rsidR="00064BA9" w:rsidRPr="0082327D" w:rsidRDefault="00064BA9" w:rsidP="004E733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1B794B9D" w14:textId="77777777" w:rsidR="004E733F" w:rsidRPr="0082327D" w:rsidRDefault="004E733F" w:rsidP="004E733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5A6AA5" w14:paraId="7DEB99D8" w14:textId="77777777" w:rsidTr="004945F8">
        <w:trPr>
          <w:trHeight w:val="748"/>
        </w:trPr>
        <w:tc>
          <w:tcPr>
            <w:tcW w:w="3681" w:type="dxa"/>
          </w:tcPr>
          <w:p w14:paraId="7D4030B6" w14:textId="764D41C7" w:rsidR="009D1750" w:rsidRPr="005A6AA5" w:rsidRDefault="009D1750" w:rsidP="004945F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08B7BBEF" w:rsidR="009D1750" w:rsidRPr="005A6AA5" w:rsidRDefault="009D1750" w:rsidP="004945F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Student:</w:t>
            </w:r>
          </w:p>
        </w:tc>
      </w:tr>
    </w:tbl>
    <w:p w14:paraId="45518C99" w14:textId="77777777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  <w:gridCol w:w="1065"/>
      </w:tblGrid>
      <w:tr w:rsidR="006F033C" w:rsidRPr="00427B62" w14:paraId="0B544699" w14:textId="77777777" w:rsidTr="006F033C">
        <w:trPr>
          <w:trHeight w:val="562"/>
        </w:trPr>
        <w:tc>
          <w:tcPr>
            <w:tcW w:w="893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DD147A7" w14:textId="3F88D597" w:rsidR="006F033C" w:rsidRPr="00427B62" w:rsidRDefault="006F033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427B62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eastAsia="nb-NO"/>
              </w:rPr>
              <w:t xml:space="preserve">Studenten har levert første </w:t>
            </w:r>
            <w:r w:rsidR="00B031D6" w:rsidRPr="00427B62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eastAsia="nb-NO"/>
              </w:rPr>
              <w:t>veilednings</w:t>
            </w:r>
            <w:r w:rsidRPr="00427B62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eastAsia="nb-NO"/>
              </w:rPr>
              <w:t>grunnlag e</w:t>
            </w:r>
            <w:r w:rsidR="00B031D6" w:rsidRPr="00427B62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eastAsia="nb-NO"/>
              </w:rPr>
              <w:t xml:space="preserve">n </w:t>
            </w:r>
            <w:r w:rsidR="00427B62" w:rsidRPr="00427B62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eastAsia="nb-NO"/>
              </w:rPr>
              <w:t>u</w:t>
            </w:r>
            <w:r w:rsidRPr="00427B62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eastAsia="nb-NO"/>
              </w:rPr>
              <w:t>ke før praksis</w:t>
            </w:r>
            <w:r w:rsidR="00427B62" w:rsidRPr="00427B62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eastAsia="nb-NO"/>
              </w:rPr>
              <w:t>;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278079" w:themeColor="accent6" w:themeShade="BF"/>
                <w:sz w:val="24"/>
                <w:szCs w:val="24"/>
                <w:lang w:eastAsia="nb-NO"/>
              </w:rPr>
              <w:t xml:space="preserve"> 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ja eller nei: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br/>
            </w:r>
            <w:r w:rsidR="00427B62"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Veilednings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grunnlaget skal ta utgangspunkt i vurdering</w:t>
            </w:r>
            <w:r w:rsidR="00427B62"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en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fr</w:t>
            </w:r>
            <w:r w:rsidR="00427B62"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praksis </w:t>
            </w:r>
            <w:r w:rsidR="00FD252C"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2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. studieår.</w:t>
            </w:r>
          </w:p>
        </w:tc>
        <w:tc>
          <w:tcPr>
            <w:tcW w:w="106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0B6AE94" w14:textId="77777777" w:rsidR="006F033C" w:rsidRPr="00427B62" w:rsidRDefault="006F033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</w:tbl>
    <w:p w14:paraId="252F1D5D" w14:textId="77777777" w:rsidR="006F033C" w:rsidRPr="00427B62" w:rsidRDefault="006F033C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773F3ADF" w14:textId="310023D5" w:rsidR="009E768B" w:rsidRPr="009E768B" w:rsidRDefault="009B2B41" w:rsidP="009E768B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>
        <w:rPr>
          <w:rFonts w:ascii="Calibri Light" w:eastAsia="Times New Roman" w:hAnsi="Calibri Light" w:cs="Calibri Light"/>
          <w:color w:val="008A8F"/>
          <w:szCs w:val="28"/>
          <w:lang w:eastAsia="nb-NO"/>
        </w:rPr>
        <w:t>Måloppnå</w:t>
      </w:r>
      <w:r w:rsidR="00427B62">
        <w:rPr>
          <w:rFonts w:ascii="Calibri Light" w:eastAsia="Times New Roman" w:hAnsi="Calibri Light" w:cs="Calibri Light"/>
          <w:color w:val="008A8F"/>
          <w:szCs w:val="28"/>
          <w:lang w:eastAsia="nb-NO"/>
        </w:rPr>
        <w:t>elsen</w:t>
      </w:r>
      <w:r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til studenten</w:t>
      </w:r>
      <w:r w:rsidR="009E768B" w:rsidRPr="009E768B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– med </w:t>
      </w:r>
      <w:proofErr w:type="gramStart"/>
      <w:r w:rsidR="009E768B" w:rsidRPr="009E768B">
        <w:rPr>
          <w:rFonts w:ascii="Calibri Light" w:eastAsia="Times New Roman" w:hAnsi="Calibri Light" w:cs="Calibri Light"/>
          <w:color w:val="008A8F"/>
          <w:szCs w:val="28"/>
          <w:lang w:eastAsia="nb-NO"/>
        </w:rPr>
        <w:t>fokus</w:t>
      </w:r>
      <w:proofErr w:type="gramEnd"/>
      <w:r w:rsidR="009E768B" w:rsidRPr="009E768B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på studenten si</w:t>
      </w:r>
      <w:r w:rsidR="00427B62">
        <w:rPr>
          <w:rFonts w:ascii="Calibri Light" w:eastAsia="Times New Roman" w:hAnsi="Calibri Light" w:cs="Calibri Light"/>
          <w:color w:val="008A8F"/>
          <w:szCs w:val="28"/>
          <w:lang w:eastAsia="nb-NO"/>
        </w:rPr>
        <w:t>n ledelse</w:t>
      </w:r>
      <w:r w:rsidR="009E768B" w:rsidRPr="009E768B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av barn og barnehagen: </w:t>
      </w:r>
    </w:p>
    <w:p w14:paraId="4FC26922" w14:textId="77777777" w:rsidR="009E768B" w:rsidRPr="009E768B" w:rsidRDefault="009E768B" w:rsidP="009E768B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5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9E768B" w:rsidRPr="009E768B" w14:paraId="194F7D3C" w14:textId="77777777" w:rsidTr="009E768B">
        <w:trPr>
          <w:trHeight w:val="476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0481B62" w14:textId="5E01E7D4" w:rsidR="009E768B" w:rsidRPr="009E768B" w:rsidRDefault="009E768B" w:rsidP="009E768B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9E768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stå frem som barnehagelærer og kunne reflektere over ulike sider ved profesjonsutøvelsen generelt og ford</w:t>
            </w:r>
            <w:r w:rsidR="00416E6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ypn</w:t>
            </w:r>
            <w:r w:rsidRPr="009E768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ing</w:t>
            </w:r>
            <w:r w:rsidR="00416E6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en</w:t>
            </w:r>
            <w:r w:rsidRPr="009E768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spesielt:</w:t>
            </w:r>
          </w:p>
        </w:tc>
      </w:tr>
      <w:tr w:rsidR="009E768B" w:rsidRPr="00427B62" w14:paraId="32DFE526" w14:textId="77777777" w:rsidTr="009E768B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19841960" w14:textId="1822EDE0" w:rsidR="009E768B" w:rsidRPr="00427B62" w:rsidRDefault="00427B62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Hvordan </w:t>
            </w:r>
            <w:r w:rsidR="009E768B"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og i 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hvilken gr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ad</w:t>
            </w:r>
            <w:r w:rsidR="009E768B"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et</w:t>
            </w:r>
            <w:r w:rsidR="009E768B"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læringsutbytte oppnådd:</w:t>
            </w:r>
          </w:p>
          <w:p w14:paraId="7BCE42A6" w14:textId="77777777" w:rsidR="009E768B" w:rsidRPr="00427B62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E768B" w:rsidRPr="00C02A4E" w14:paraId="2B02F6D3" w14:textId="77777777" w:rsidTr="009E768B">
        <w:trPr>
          <w:trHeight w:val="1695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266AC9C" w14:textId="6DC23132" w:rsidR="009E768B" w:rsidRPr="006C1948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</w:t>
            </w:r>
            <w:r w:rsidR="00883122"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g </w:t>
            </w:r>
            <w:r w:rsidR="001E406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jobbe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vid</w:t>
            </w:r>
            <w:r w:rsidR="001E406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proofErr w:type="spellStart"/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 w:rsidR="001E406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</w:t>
            </w:r>
            <w:proofErr w:type="spellEnd"/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47F8B34A" w14:textId="77777777" w:rsidR="009E768B" w:rsidRPr="006C1948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BC3C76F" w14:textId="77777777" w:rsidR="009E768B" w:rsidRPr="006C1948" w:rsidRDefault="009E768B" w:rsidP="009E768B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8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98522D" w:rsidRPr="009E768B" w14:paraId="1D1B1E3F" w14:textId="77777777" w:rsidTr="00083445">
        <w:trPr>
          <w:trHeight w:val="494"/>
        </w:trPr>
        <w:tc>
          <w:tcPr>
            <w:tcW w:w="100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3C80326C" w14:textId="13CCD911" w:rsidR="0098522D" w:rsidRPr="008269B3" w:rsidRDefault="0098522D" w:rsidP="00083445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 w:rsidRPr="008269B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Studenten skal </w:t>
            </w:r>
            <w:r w:rsidR="00CB134F" w:rsidRPr="008269B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kunne le</w:t>
            </w:r>
            <w:r w:rsidR="008269B3" w:rsidRPr="008269B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d</w:t>
            </w:r>
            <w:r w:rsidR="00CB134F" w:rsidRPr="008269B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 barnehagen som</w:t>
            </w:r>
            <w:r w:rsidR="008269B3" w:rsidRPr="008269B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</w:t>
            </w:r>
            <w:r w:rsidR="00CB134F" w:rsidRPr="008269B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lær</w:t>
            </w:r>
            <w:r w:rsidR="008269B3" w:rsidRPr="008269B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</w:t>
            </w:r>
            <w:r w:rsidR="00CB134F" w:rsidRPr="008269B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nde organisasjon</w:t>
            </w:r>
            <w:r w:rsidRPr="008269B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98522D" w:rsidRPr="001E4060" w14:paraId="0F65FA9B" w14:textId="77777777" w:rsidTr="00083445">
        <w:trPr>
          <w:trHeight w:val="1871"/>
        </w:trPr>
        <w:tc>
          <w:tcPr>
            <w:tcW w:w="100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3FD4A8D9" w14:textId="77777777" w:rsidR="001E4060" w:rsidRPr="00427B62" w:rsidRDefault="001E4060" w:rsidP="001E406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ad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et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læringsutbytte oppnådd:</w:t>
            </w:r>
          </w:p>
          <w:p w14:paraId="7E9AB02F" w14:textId="77777777" w:rsidR="0098522D" w:rsidRPr="001E4060" w:rsidRDefault="0098522D" w:rsidP="000834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98522D" w:rsidRPr="00C02A4E" w14:paraId="7DDD9DF1" w14:textId="77777777" w:rsidTr="00083445">
        <w:trPr>
          <w:trHeight w:val="1871"/>
        </w:trPr>
        <w:tc>
          <w:tcPr>
            <w:tcW w:w="100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35FECE07" w14:textId="77777777" w:rsidR="001E4060" w:rsidRPr="006C1948" w:rsidRDefault="001E4060" w:rsidP="001E406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særleg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jobbe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vid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proofErr w:type="spellStart"/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</w:t>
            </w:r>
            <w:proofErr w:type="spellEnd"/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33EF4959" w14:textId="77777777" w:rsidR="0098522D" w:rsidRPr="006C1948" w:rsidRDefault="0098522D" w:rsidP="000834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C5DE90B" w14:textId="77777777" w:rsidR="0098522D" w:rsidRPr="006C1948" w:rsidRDefault="0098522D" w:rsidP="009E768B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8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9E768B" w:rsidRPr="000927F2" w14:paraId="30ABD7C8" w14:textId="77777777" w:rsidTr="009E768B">
        <w:trPr>
          <w:trHeight w:val="494"/>
        </w:trPr>
        <w:tc>
          <w:tcPr>
            <w:tcW w:w="100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0C6AB71" w14:textId="3155568B" w:rsidR="009E768B" w:rsidRPr="000927F2" w:rsidRDefault="009E768B" w:rsidP="009E768B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bookmarkStart w:id="2" w:name="_Hlk111633792"/>
            <w:r w:rsidRPr="000927F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 xml:space="preserve">Studenten skal </w:t>
            </w:r>
            <w:r w:rsidR="000927F2" w:rsidRPr="000927F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ø</w:t>
            </w:r>
            <w:r w:rsidRPr="000927F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ke si</w:t>
            </w:r>
            <w:r w:rsidR="000927F2" w:rsidRPr="000927F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n</w:t>
            </w:r>
            <w:r w:rsidRPr="000927F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generelle pedagogiske le</w:t>
            </w:r>
            <w:r w:rsidR="000927F2" w:rsidRPr="000927F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der</w:t>
            </w:r>
            <w:r w:rsidRPr="000927F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kompetanse:</w:t>
            </w:r>
          </w:p>
        </w:tc>
      </w:tr>
      <w:tr w:rsidR="009E768B" w:rsidRPr="001E4060" w14:paraId="22878776" w14:textId="77777777" w:rsidTr="009E768B">
        <w:trPr>
          <w:trHeight w:val="1871"/>
        </w:trPr>
        <w:tc>
          <w:tcPr>
            <w:tcW w:w="100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39FE96E" w14:textId="77777777" w:rsidR="001E4060" w:rsidRPr="00427B62" w:rsidRDefault="001E4060" w:rsidP="001E406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ad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et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læringsutbytte oppnådd:</w:t>
            </w:r>
          </w:p>
          <w:p w14:paraId="3DE480CD" w14:textId="77777777" w:rsidR="009E768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3CC0ACE5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3E520F0F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63F2ABB9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3781AFB8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0523556C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5BB8BBB2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42655CEE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4AD9FFBF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  <w:p w14:paraId="50FA0465" w14:textId="77777777" w:rsidR="00400FD9" w:rsidRPr="001E4060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9E768B" w:rsidRPr="00C02A4E" w14:paraId="640C8C4D" w14:textId="77777777" w:rsidTr="009E768B">
        <w:trPr>
          <w:trHeight w:val="1871"/>
        </w:trPr>
        <w:tc>
          <w:tcPr>
            <w:tcW w:w="100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38E65778" w14:textId="77777777" w:rsidR="001E4060" w:rsidRPr="006C1948" w:rsidRDefault="001E4060" w:rsidP="001E406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særleg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jobbe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vid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proofErr w:type="spellStart"/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</w:t>
            </w:r>
            <w:proofErr w:type="spellEnd"/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1923E7C3" w14:textId="77777777" w:rsidR="009E768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B2B03AF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63FCBA6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D03BF89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64FDE03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52AAEAB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18D485E" w14:textId="77777777" w:rsidR="00400FD9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DE2E232" w14:textId="77777777" w:rsidR="00400FD9" w:rsidRPr="006C1948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bookmarkEnd w:id="2"/>
    </w:tbl>
    <w:p w14:paraId="506F54A4" w14:textId="77777777" w:rsidR="009E768B" w:rsidRPr="006C1948" w:rsidRDefault="009E768B" w:rsidP="009E768B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5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9E768B" w:rsidRPr="009E768B" w14:paraId="0BF134CB" w14:textId="77777777" w:rsidTr="009E768B">
        <w:trPr>
          <w:trHeight w:val="476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A0EFC48" w14:textId="669B8C8D" w:rsidR="009E768B" w:rsidRPr="009E768B" w:rsidRDefault="009E768B" w:rsidP="009E768B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9E768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kunne legge til rette for et miljø som fremmer og t</w:t>
            </w:r>
            <w:r w:rsidR="000927F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ar</w:t>
            </w:r>
            <w:r w:rsidRPr="009E768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vare på le</w:t>
            </w:r>
            <w:r w:rsidR="008269B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ken</w:t>
            </w:r>
            <w:r w:rsidRPr="009E768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9E768B" w:rsidRPr="001E4060" w14:paraId="0E956352" w14:textId="77777777" w:rsidTr="009E768B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3D3D1F81" w14:textId="77777777" w:rsidR="001E4060" w:rsidRPr="00427B62" w:rsidRDefault="001E4060" w:rsidP="001E406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ad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et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læringsutbytte oppnådd:</w:t>
            </w:r>
          </w:p>
          <w:p w14:paraId="227DF818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5A3708F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A21EE7E" w14:textId="77777777" w:rsidR="009E768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69F6263" w14:textId="77777777" w:rsidR="00400FD9" w:rsidRPr="001E4060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2C76218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360AF22F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CF9C925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5A679A3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9E768B" w:rsidRPr="009E768B" w14:paraId="433F3486" w14:textId="77777777" w:rsidTr="009E768B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579FC39" w14:textId="77777777" w:rsidR="001E4060" w:rsidRPr="006C1948" w:rsidRDefault="001E4060" w:rsidP="001E406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særleg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jobbe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vid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proofErr w:type="spellStart"/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</w:t>
            </w:r>
            <w:proofErr w:type="spellEnd"/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42ECA872" w14:textId="77777777" w:rsidR="009E768B" w:rsidRPr="009E768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C06EC04" w14:textId="77777777" w:rsidR="009E768B" w:rsidRPr="009E768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0991DB0" w14:textId="77777777" w:rsidR="009E768B" w:rsidRPr="009E768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D14A050" w14:textId="77777777" w:rsidR="009E768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4F24521" w14:textId="77777777" w:rsidR="00400FD9" w:rsidRPr="009E768B" w:rsidRDefault="00400FD9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B56D974" w14:textId="77777777" w:rsidR="009E768B" w:rsidRPr="009E768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DE12BEA" w14:textId="77777777" w:rsidR="009E768B" w:rsidRPr="009E768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25EA07A" w14:textId="77777777" w:rsidR="009E768B" w:rsidRPr="009E768B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ACEC81A" w14:textId="77777777" w:rsidR="009E768B" w:rsidRDefault="009E768B" w:rsidP="009E768B">
      <w:pPr>
        <w:spacing w:line="240" w:lineRule="auto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</w:rPr>
      </w:pPr>
    </w:p>
    <w:p w14:paraId="4F7555B1" w14:textId="77777777" w:rsidR="00400FD9" w:rsidRPr="009E768B" w:rsidRDefault="00400FD9" w:rsidP="009E768B">
      <w:pPr>
        <w:spacing w:line="240" w:lineRule="auto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</w:rPr>
      </w:pPr>
    </w:p>
    <w:tbl>
      <w:tblPr>
        <w:tblW w:w="1005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9E768B" w:rsidRPr="009E768B" w14:paraId="2DA38993" w14:textId="77777777" w:rsidTr="009E768B">
        <w:trPr>
          <w:trHeight w:val="476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9DF7BF8" w14:textId="424F95C5" w:rsidR="009E768B" w:rsidRPr="009E768B" w:rsidRDefault="009E768B" w:rsidP="009E768B">
            <w:pPr>
              <w:rPr>
                <w:rFonts w:ascii="Calibri" w:eastAsia="Times New Roman" w:hAnsi="Calibri" w:cs="Kalinga"/>
                <w:bCs/>
                <w:color w:val="auto"/>
                <w:sz w:val="20"/>
                <w:szCs w:val="20"/>
                <w:lang w:eastAsia="nb-NO"/>
              </w:rPr>
            </w:pPr>
            <w:r w:rsidRPr="009E768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>Studenten skal kunne reflektere over balansen mellom målstyrt pedagogisk lei</w:t>
            </w:r>
            <w:r w:rsidR="00E017A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i</w:t>
            </w:r>
            <w:r w:rsidRPr="009E768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ng og dialog med medarbeidere og balansen mellom å ta hensyn til eigne behov og å v</w:t>
            </w:r>
            <w:r w:rsidR="00400FD9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æ</w:t>
            </w:r>
            <w:r w:rsidR="00E017A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re</w:t>
            </w:r>
            <w:r w:rsidRPr="009E768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orientert mot andre:</w:t>
            </w:r>
          </w:p>
        </w:tc>
      </w:tr>
      <w:tr w:rsidR="009E768B" w:rsidRPr="001E4060" w14:paraId="5978EDCD" w14:textId="77777777" w:rsidTr="009E768B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C1EB6AA" w14:textId="77777777" w:rsidR="001E4060" w:rsidRPr="00427B62" w:rsidRDefault="001E4060" w:rsidP="001E406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ad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et</w:t>
            </w:r>
            <w:r w:rsidRPr="00427B6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læringsutbytte oppnådd:</w:t>
            </w:r>
          </w:p>
          <w:p w14:paraId="69F329E1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309A826B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328A0901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48845CD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AEAAC88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7E995FB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72B76FB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98048E2" w14:textId="77777777" w:rsidR="009E768B" w:rsidRPr="001E4060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E768B" w:rsidRPr="00C02A4E" w14:paraId="4A0F692C" w14:textId="77777777" w:rsidTr="009E768B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EC1D4C9" w14:textId="77777777" w:rsidR="001E4060" w:rsidRPr="006C1948" w:rsidRDefault="001E4060" w:rsidP="001E406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Studenten bør særleg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jobbe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vid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re med </w:t>
            </w:r>
            <w:proofErr w:type="spellStart"/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følg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e</w:t>
            </w:r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nde</w:t>
            </w:r>
            <w:proofErr w:type="spellEnd"/>
            <w:r w:rsidRPr="006C194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4DC2D3DE" w14:textId="77777777" w:rsidR="009E768B" w:rsidRPr="005D6DC3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646D8D2" w14:textId="77777777" w:rsidR="009E768B" w:rsidRPr="005D6DC3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6F8BCB8" w14:textId="77777777" w:rsidR="009E768B" w:rsidRPr="005D6DC3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2F6C9CD0" w14:textId="77777777" w:rsidR="009E768B" w:rsidRPr="005D6DC3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74C8935A" w14:textId="77777777" w:rsidR="009E768B" w:rsidRPr="005D6DC3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DC9E1F3" w14:textId="77777777" w:rsidR="009E768B" w:rsidRPr="005D6DC3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4EE03AA" w14:textId="77777777" w:rsidR="009E768B" w:rsidRPr="005D6DC3" w:rsidRDefault="009E768B" w:rsidP="009E768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C42A3B6" w14:textId="77777777" w:rsidR="009E768B" w:rsidRPr="005D6DC3" w:rsidRDefault="009E768B" w:rsidP="009E768B">
      <w:pPr>
        <w:spacing w:line="240" w:lineRule="auto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  <w:lang w:val="nn-NO"/>
        </w:rPr>
      </w:pPr>
    </w:p>
    <w:p w14:paraId="18EE8C55" w14:textId="77777777" w:rsidR="009E768B" w:rsidRPr="009B2B41" w:rsidRDefault="009E768B" w:rsidP="009E768B">
      <w:pPr>
        <w:spacing w:line="240" w:lineRule="auto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  <w:lang w:val="nn-NO"/>
        </w:rPr>
      </w:pPr>
    </w:p>
    <w:p w14:paraId="128A580C" w14:textId="291F6F4E" w:rsidR="009E768B" w:rsidRPr="001C1A47" w:rsidRDefault="009E768B" w:rsidP="009E768B">
      <w:pPr>
        <w:spacing w:line="240" w:lineRule="auto"/>
        <w:rPr>
          <w:rFonts w:ascii="Calibri" w:eastAsia="Times New Roman" w:hAnsi="Calibri" w:cs="Kalinga"/>
          <w:color w:val="auto"/>
          <w:sz w:val="22"/>
          <w:lang w:val="nn-NO" w:eastAsia="nb-NO"/>
        </w:rPr>
      </w:pPr>
      <w:r w:rsidRPr="001C1A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1E406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</w:t>
      </w:r>
      <w:r w:rsidRPr="001C1A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1C1A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1C1A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proofErr w:type="spellStart"/>
      <w:r w:rsidRPr="001C1A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</w:t>
      </w:r>
      <w:r w:rsidR="001E4060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ers</w:t>
      </w:r>
      <w:proofErr w:type="spellEnd"/>
      <w:r w:rsidRPr="001C1A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60607C8E" w14:textId="77777777" w:rsidR="009E768B" w:rsidRPr="001C1A47" w:rsidRDefault="009E768B" w:rsidP="009E768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07CC65EF" w14:textId="1510C098" w:rsidR="009E768B" w:rsidRPr="001C1A47" w:rsidRDefault="009E768B" w:rsidP="009E768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1C1A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1C1A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1C1A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1C1A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1C1A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255C1D" w:rsidRPr="001C1A4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</w:p>
    <w:p w14:paraId="43B47F3D" w14:textId="77777777" w:rsidR="009E768B" w:rsidRPr="001C1A47" w:rsidRDefault="009E768B" w:rsidP="009E768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sectPr w:rsidR="009E768B" w:rsidRPr="001C1A47" w:rsidSect="00AB02A7">
      <w:headerReference w:type="default" r:id="rId13"/>
      <w:footerReference w:type="default" r:id="rId14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6F7A" w14:textId="77777777" w:rsidR="005B7C36" w:rsidRDefault="005B7C36">
      <w:r>
        <w:separator/>
      </w:r>
    </w:p>
    <w:p w14:paraId="34176666" w14:textId="77777777" w:rsidR="005B7C36" w:rsidRDefault="005B7C36"/>
  </w:endnote>
  <w:endnote w:type="continuationSeparator" w:id="0">
    <w:p w14:paraId="6826529A" w14:textId="77777777" w:rsidR="005B7C36" w:rsidRDefault="005B7C36">
      <w:r>
        <w:continuationSeparator/>
      </w:r>
    </w:p>
    <w:p w14:paraId="213BD576" w14:textId="77777777" w:rsidR="005B7C36" w:rsidRDefault="005B7C36"/>
  </w:endnote>
  <w:endnote w:type="continuationNotice" w:id="1">
    <w:p w14:paraId="2701D79C" w14:textId="77777777" w:rsidR="005B7C36" w:rsidRDefault="005B7C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  <w:lang w:val="nn-NO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  <w:lang w:val="nb-NO"/>
      </w:rPr>
    </w:sdtEndPr>
    <w:sdtContent>
      <w:p w14:paraId="5F5F8070" w14:textId="77777777" w:rsidR="00FC05B0" w:rsidRDefault="00FC05B0" w:rsidP="00FC05B0">
        <w:pPr>
          <w:pStyle w:val="Bunntekst"/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</w:pPr>
        <w:r w:rsidRPr="004906E7"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  <w:t xml:space="preserve">Praksislærer gir underveisvurderingen til studenten i veiledningssamtale halvveis i praksisperioden. Både praksislærer og studenten beholder en kopi av underveisvurderingen ut studieåret. </w:t>
        </w:r>
        <w:r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  <w:t>V</w:t>
        </w:r>
        <w:r w:rsidRPr="004906E7"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  <w:t xml:space="preserve">ed varsel om fare for ikke bestått praksis </w:t>
        </w:r>
        <w:r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  <w:t>eller</w:t>
        </w:r>
        <w:r w:rsidRPr="004906E7"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  <w:t xml:space="preserve"> dersom studenten ikke har møtt eller avbryter praksis før praksisperioden er avsluttet</w:t>
        </w:r>
        <w:r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  <w:t>, skal u</w:t>
        </w:r>
        <w:r w:rsidRPr="004906E7"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  <w:t xml:space="preserve">nderveisvurderingen </w:t>
        </w:r>
        <w:r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  <w:t>lastes</w:t>
        </w:r>
        <w:r w:rsidRPr="004906E7"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  <w:t xml:space="preserve"> </w:t>
        </w:r>
        <w:r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  <w:t xml:space="preserve">opp i </w:t>
        </w:r>
        <w:r w:rsidRPr="004906E7"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  <w:t>Praksisportalen til høgskolen</w:t>
        </w:r>
        <w:r>
          <w:rPr>
            <w:rFonts w:ascii="Calibri Light" w:hAnsi="Calibri Light" w:cs="Calibri Light"/>
            <w:b w:val="0"/>
            <w:bCs/>
            <w:color w:val="000000"/>
            <w:sz w:val="20"/>
            <w:szCs w:val="20"/>
          </w:rPr>
          <w:t>.</w:t>
        </w:r>
      </w:p>
      <w:p w14:paraId="5F35EBDC" w14:textId="6DCF43B8" w:rsidR="00DB0E2F" w:rsidRPr="003D22FE" w:rsidRDefault="00DB0E2F" w:rsidP="00FC05B0">
        <w:pPr>
          <w:rPr>
            <w:rFonts w:cstheme="minorHAnsi"/>
            <w:b w:val="0"/>
            <w:bCs/>
            <w:color w:val="008A8F"/>
            <w:lang w:val="nn-NO"/>
          </w:rPr>
        </w:pPr>
        <w:r w:rsidRPr="005A6AA5">
          <w:rPr>
            <w:rFonts w:cstheme="minorHAnsi"/>
            <w:b w:val="0"/>
            <w:bCs/>
            <w:color w:val="008A8F"/>
          </w:rPr>
          <w:fldChar w:fldCharType="begin"/>
        </w:r>
        <w:r w:rsidRPr="003D22FE">
          <w:rPr>
            <w:rFonts w:cstheme="minorHAnsi"/>
            <w:b w:val="0"/>
            <w:bCs/>
            <w:color w:val="008A8F"/>
            <w:lang w:val="nn-NO"/>
          </w:rPr>
          <w:instrText>PAGE   \* MERGEFORMAT</w:instrText>
        </w:r>
        <w:r w:rsidRPr="005A6AA5">
          <w:rPr>
            <w:rFonts w:cstheme="minorHAnsi"/>
            <w:b w:val="0"/>
            <w:bCs/>
            <w:color w:val="008A8F"/>
          </w:rPr>
          <w:fldChar w:fldCharType="separate"/>
        </w:r>
        <w:r w:rsidRPr="003D22FE">
          <w:rPr>
            <w:rFonts w:cstheme="minorHAnsi"/>
            <w:b w:val="0"/>
            <w:bCs/>
            <w:color w:val="008A8F"/>
            <w:lang w:val="nn-NO"/>
          </w:rPr>
          <w:t>2</w:t>
        </w:r>
        <w:r w:rsidRPr="005A6AA5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3D22FE" w:rsidRDefault="00DB0E2F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F829" w14:textId="77777777" w:rsidR="005B7C36" w:rsidRDefault="005B7C36">
      <w:r>
        <w:separator/>
      </w:r>
    </w:p>
    <w:p w14:paraId="7797FE01" w14:textId="77777777" w:rsidR="005B7C36" w:rsidRDefault="005B7C36"/>
  </w:footnote>
  <w:footnote w:type="continuationSeparator" w:id="0">
    <w:p w14:paraId="0086B292" w14:textId="77777777" w:rsidR="005B7C36" w:rsidRDefault="005B7C36">
      <w:r>
        <w:continuationSeparator/>
      </w:r>
    </w:p>
    <w:p w14:paraId="4A7D2A5C" w14:textId="77777777" w:rsidR="005B7C36" w:rsidRDefault="005B7C36"/>
  </w:footnote>
  <w:footnote w:type="continuationNotice" w:id="1">
    <w:p w14:paraId="21D0DD64" w14:textId="77777777" w:rsidR="005B7C36" w:rsidRDefault="005B7C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1A4CEC56" w:rsidR="00395FB9" w:rsidRPr="005A6AA5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E733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Underve</w:t>
          </w:r>
          <w:r w:rsidR="00B031D6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i</w:t>
          </w:r>
          <w:r w:rsidR="004E733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s</w:t>
          </w:r>
          <w:r w:rsidR="0020309F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v</w:t>
          </w:r>
          <w:r w:rsidR="00E55786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urdering</w:t>
          </w:r>
          <w:r w:rsidR="00EF15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 xml:space="preserve"> </w:t>
          </w:r>
          <w:r w:rsidR="00FD252C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3</w:t>
          </w:r>
          <w:r w:rsidR="00EF15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.studieår</w:t>
          </w:r>
          <w:r w:rsidR="007B7829" w:rsidRPr="005A6AA5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proofErr w:type="spellStart"/>
          <w:r w:rsidR="00A4057D" w:rsidRPr="005A6AA5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5A6AA5">
            <w:rPr>
              <w:color w:val="008A8F"/>
              <w:sz w:val="20"/>
              <w:szCs w:val="16"/>
              <w:lang w:val="nn-NO"/>
            </w:rPr>
            <w:t>arnehagelær</w:t>
          </w:r>
          <w:r w:rsidR="005A6AA5">
            <w:rPr>
              <w:color w:val="008A8F"/>
              <w:sz w:val="20"/>
              <w:szCs w:val="16"/>
              <w:lang w:val="nn-NO"/>
            </w:rPr>
            <w:t>a</w:t>
          </w:r>
          <w:r w:rsidR="00A4057D" w:rsidRPr="005A6AA5">
            <w:rPr>
              <w:color w:val="008A8F"/>
              <w:sz w:val="20"/>
              <w:szCs w:val="16"/>
              <w:lang w:val="nn-NO"/>
            </w:rPr>
            <w:t>rutdanning</w:t>
          </w:r>
          <w:r w:rsidR="00B031D6">
            <w:rPr>
              <w:color w:val="008A8F"/>
              <w:sz w:val="20"/>
              <w:szCs w:val="16"/>
              <w:lang w:val="nn-NO"/>
            </w:rPr>
            <w:t>en</w:t>
          </w:r>
          <w:proofErr w:type="spellEnd"/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94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727913">
    <w:abstractNumId w:val="0"/>
  </w:num>
  <w:num w:numId="3" w16cid:durableId="391316352">
    <w:abstractNumId w:val="1"/>
  </w:num>
  <w:num w:numId="4" w16cid:durableId="1608348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5D32"/>
    <w:rsid w:val="000068F8"/>
    <w:rsid w:val="00010500"/>
    <w:rsid w:val="00015AF1"/>
    <w:rsid w:val="0002482E"/>
    <w:rsid w:val="00050324"/>
    <w:rsid w:val="00054564"/>
    <w:rsid w:val="0005668A"/>
    <w:rsid w:val="00064BA9"/>
    <w:rsid w:val="00073046"/>
    <w:rsid w:val="00077E8D"/>
    <w:rsid w:val="00080FA4"/>
    <w:rsid w:val="000927F2"/>
    <w:rsid w:val="00094522"/>
    <w:rsid w:val="000A0150"/>
    <w:rsid w:val="000A4E92"/>
    <w:rsid w:val="000B43A5"/>
    <w:rsid w:val="000B6504"/>
    <w:rsid w:val="000D625B"/>
    <w:rsid w:val="000E63C9"/>
    <w:rsid w:val="000F59A7"/>
    <w:rsid w:val="001146CF"/>
    <w:rsid w:val="00130E9D"/>
    <w:rsid w:val="0013263F"/>
    <w:rsid w:val="00134D88"/>
    <w:rsid w:val="00150A6D"/>
    <w:rsid w:val="00151209"/>
    <w:rsid w:val="00153E87"/>
    <w:rsid w:val="00165740"/>
    <w:rsid w:val="0017594B"/>
    <w:rsid w:val="0018543D"/>
    <w:rsid w:val="00185B35"/>
    <w:rsid w:val="001C12A0"/>
    <w:rsid w:val="001C1A47"/>
    <w:rsid w:val="001D52E0"/>
    <w:rsid w:val="001E297B"/>
    <w:rsid w:val="001E4060"/>
    <w:rsid w:val="001E40F1"/>
    <w:rsid w:val="001E56C1"/>
    <w:rsid w:val="001F2BC8"/>
    <w:rsid w:val="001F5F6B"/>
    <w:rsid w:val="0020260C"/>
    <w:rsid w:val="0020309F"/>
    <w:rsid w:val="0020419D"/>
    <w:rsid w:val="00220C6B"/>
    <w:rsid w:val="002401C2"/>
    <w:rsid w:val="00243CC3"/>
    <w:rsid w:val="00243EBC"/>
    <w:rsid w:val="00246A35"/>
    <w:rsid w:val="00255C1D"/>
    <w:rsid w:val="002779A8"/>
    <w:rsid w:val="002823F6"/>
    <w:rsid w:val="00284348"/>
    <w:rsid w:val="002B2EEC"/>
    <w:rsid w:val="002B374D"/>
    <w:rsid w:val="002B5CF0"/>
    <w:rsid w:val="002C2EB2"/>
    <w:rsid w:val="002C6321"/>
    <w:rsid w:val="002D095E"/>
    <w:rsid w:val="002D4DD8"/>
    <w:rsid w:val="002D7D9E"/>
    <w:rsid w:val="002E1616"/>
    <w:rsid w:val="002F51F5"/>
    <w:rsid w:val="00301085"/>
    <w:rsid w:val="00306327"/>
    <w:rsid w:val="003072DC"/>
    <w:rsid w:val="00312137"/>
    <w:rsid w:val="003144D6"/>
    <w:rsid w:val="00314B39"/>
    <w:rsid w:val="003258BF"/>
    <w:rsid w:val="0032611A"/>
    <w:rsid w:val="00326A37"/>
    <w:rsid w:val="00330359"/>
    <w:rsid w:val="0033750B"/>
    <w:rsid w:val="0033762F"/>
    <w:rsid w:val="00340B27"/>
    <w:rsid w:val="00340F7A"/>
    <w:rsid w:val="00354AB6"/>
    <w:rsid w:val="00360494"/>
    <w:rsid w:val="0036319B"/>
    <w:rsid w:val="00366C7E"/>
    <w:rsid w:val="00383A38"/>
    <w:rsid w:val="00384EA3"/>
    <w:rsid w:val="0039360D"/>
    <w:rsid w:val="00395FB9"/>
    <w:rsid w:val="003A32C8"/>
    <w:rsid w:val="003A39A1"/>
    <w:rsid w:val="003B1F08"/>
    <w:rsid w:val="003B26E4"/>
    <w:rsid w:val="003C2191"/>
    <w:rsid w:val="003D22FE"/>
    <w:rsid w:val="003D3863"/>
    <w:rsid w:val="003E14BA"/>
    <w:rsid w:val="003E5F45"/>
    <w:rsid w:val="00400FD9"/>
    <w:rsid w:val="004030BA"/>
    <w:rsid w:val="004110DE"/>
    <w:rsid w:val="00416E65"/>
    <w:rsid w:val="00423C8E"/>
    <w:rsid w:val="00427181"/>
    <w:rsid w:val="00427B62"/>
    <w:rsid w:val="004304D1"/>
    <w:rsid w:val="004333EA"/>
    <w:rsid w:val="0044085A"/>
    <w:rsid w:val="004737E3"/>
    <w:rsid w:val="004945F8"/>
    <w:rsid w:val="00496F20"/>
    <w:rsid w:val="004A604F"/>
    <w:rsid w:val="004B0F14"/>
    <w:rsid w:val="004B21A5"/>
    <w:rsid w:val="004B45E5"/>
    <w:rsid w:val="004B56D4"/>
    <w:rsid w:val="004E4488"/>
    <w:rsid w:val="004E5516"/>
    <w:rsid w:val="004E733F"/>
    <w:rsid w:val="004F632D"/>
    <w:rsid w:val="005037F0"/>
    <w:rsid w:val="00507D3A"/>
    <w:rsid w:val="00516A86"/>
    <w:rsid w:val="005264DD"/>
    <w:rsid w:val="005275F6"/>
    <w:rsid w:val="0053117B"/>
    <w:rsid w:val="0054760D"/>
    <w:rsid w:val="0055718A"/>
    <w:rsid w:val="005620FA"/>
    <w:rsid w:val="00572102"/>
    <w:rsid w:val="00572EA8"/>
    <w:rsid w:val="00573DD8"/>
    <w:rsid w:val="00577582"/>
    <w:rsid w:val="005967C5"/>
    <w:rsid w:val="00596E64"/>
    <w:rsid w:val="005A0714"/>
    <w:rsid w:val="005A3C9F"/>
    <w:rsid w:val="005A6AA5"/>
    <w:rsid w:val="005B20CD"/>
    <w:rsid w:val="005B6597"/>
    <w:rsid w:val="005B7C36"/>
    <w:rsid w:val="005D6DC3"/>
    <w:rsid w:val="005F0A03"/>
    <w:rsid w:val="005F1BB0"/>
    <w:rsid w:val="005F3D53"/>
    <w:rsid w:val="005F64A5"/>
    <w:rsid w:val="00613D91"/>
    <w:rsid w:val="006348CF"/>
    <w:rsid w:val="00640CDC"/>
    <w:rsid w:val="00644778"/>
    <w:rsid w:val="00654608"/>
    <w:rsid w:val="00656C4D"/>
    <w:rsid w:val="006A0FE5"/>
    <w:rsid w:val="006A7A28"/>
    <w:rsid w:val="006C1948"/>
    <w:rsid w:val="006D0983"/>
    <w:rsid w:val="006D166A"/>
    <w:rsid w:val="006E30D7"/>
    <w:rsid w:val="006E30E8"/>
    <w:rsid w:val="006E5716"/>
    <w:rsid w:val="006F00B4"/>
    <w:rsid w:val="006F033C"/>
    <w:rsid w:val="006F1D56"/>
    <w:rsid w:val="007030DB"/>
    <w:rsid w:val="00713416"/>
    <w:rsid w:val="0071615E"/>
    <w:rsid w:val="007302B3"/>
    <w:rsid w:val="00730733"/>
    <w:rsid w:val="00730E3A"/>
    <w:rsid w:val="00735EE4"/>
    <w:rsid w:val="00736AAF"/>
    <w:rsid w:val="007464D2"/>
    <w:rsid w:val="00746879"/>
    <w:rsid w:val="00746C72"/>
    <w:rsid w:val="00755DCB"/>
    <w:rsid w:val="00765B2A"/>
    <w:rsid w:val="00766EC9"/>
    <w:rsid w:val="007760A6"/>
    <w:rsid w:val="00777480"/>
    <w:rsid w:val="00780A10"/>
    <w:rsid w:val="00783A34"/>
    <w:rsid w:val="007A7E6E"/>
    <w:rsid w:val="007B0FAE"/>
    <w:rsid w:val="007B7829"/>
    <w:rsid w:val="007C6B52"/>
    <w:rsid w:val="007D16C5"/>
    <w:rsid w:val="007D27C7"/>
    <w:rsid w:val="007F43C9"/>
    <w:rsid w:val="00801772"/>
    <w:rsid w:val="00803C4A"/>
    <w:rsid w:val="008051A2"/>
    <w:rsid w:val="0082327D"/>
    <w:rsid w:val="0082457D"/>
    <w:rsid w:val="00824A69"/>
    <w:rsid w:val="0082540E"/>
    <w:rsid w:val="008269B3"/>
    <w:rsid w:val="00861CF9"/>
    <w:rsid w:val="00862AFB"/>
    <w:rsid w:val="00862EAF"/>
    <w:rsid w:val="00862FE4"/>
    <w:rsid w:val="0086389A"/>
    <w:rsid w:val="008661CA"/>
    <w:rsid w:val="008704EE"/>
    <w:rsid w:val="0087184F"/>
    <w:rsid w:val="0087605E"/>
    <w:rsid w:val="00882545"/>
    <w:rsid w:val="00883122"/>
    <w:rsid w:val="0088643D"/>
    <w:rsid w:val="008A056B"/>
    <w:rsid w:val="008B1FEE"/>
    <w:rsid w:val="008B3C42"/>
    <w:rsid w:val="008B42DD"/>
    <w:rsid w:val="008B4830"/>
    <w:rsid w:val="008B6789"/>
    <w:rsid w:val="008C5353"/>
    <w:rsid w:val="008E1448"/>
    <w:rsid w:val="008E78CF"/>
    <w:rsid w:val="008F0BCF"/>
    <w:rsid w:val="00902D93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546AB"/>
    <w:rsid w:val="00966B81"/>
    <w:rsid w:val="0097306E"/>
    <w:rsid w:val="0098522D"/>
    <w:rsid w:val="00991BBB"/>
    <w:rsid w:val="009A3430"/>
    <w:rsid w:val="009A3761"/>
    <w:rsid w:val="009B2B41"/>
    <w:rsid w:val="009C3B2F"/>
    <w:rsid w:val="009C7720"/>
    <w:rsid w:val="009D00E1"/>
    <w:rsid w:val="009D1750"/>
    <w:rsid w:val="009E768B"/>
    <w:rsid w:val="009F0E2B"/>
    <w:rsid w:val="009F61FD"/>
    <w:rsid w:val="00A131BF"/>
    <w:rsid w:val="00A216E1"/>
    <w:rsid w:val="00A23AFA"/>
    <w:rsid w:val="00A31B3E"/>
    <w:rsid w:val="00A36E8C"/>
    <w:rsid w:val="00A4057D"/>
    <w:rsid w:val="00A40A48"/>
    <w:rsid w:val="00A507E0"/>
    <w:rsid w:val="00A532F3"/>
    <w:rsid w:val="00A8489E"/>
    <w:rsid w:val="00AB02A7"/>
    <w:rsid w:val="00AB24B9"/>
    <w:rsid w:val="00AB69DA"/>
    <w:rsid w:val="00AC29F3"/>
    <w:rsid w:val="00AC5C36"/>
    <w:rsid w:val="00AD5EE9"/>
    <w:rsid w:val="00AE4ACB"/>
    <w:rsid w:val="00B031D6"/>
    <w:rsid w:val="00B10EB8"/>
    <w:rsid w:val="00B231E5"/>
    <w:rsid w:val="00B23911"/>
    <w:rsid w:val="00B23F8F"/>
    <w:rsid w:val="00B24F66"/>
    <w:rsid w:val="00B41E1B"/>
    <w:rsid w:val="00B4366E"/>
    <w:rsid w:val="00B66133"/>
    <w:rsid w:val="00B73E35"/>
    <w:rsid w:val="00B74E19"/>
    <w:rsid w:val="00B84E97"/>
    <w:rsid w:val="00B9564D"/>
    <w:rsid w:val="00BA554F"/>
    <w:rsid w:val="00BB1BFD"/>
    <w:rsid w:val="00BD16EE"/>
    <w:rsid w:val="00BE44FE"/>
    <w:rsid w:val="00BE7C3B"/>
    <w:rsid w:val="00BE7CAE"/>
    <w:rsid w:val="00BF22DE"/>
    <w:rsid w:val="00C00FE7"/>
    <w:rsid w:val="00C02A4E"/>
    <w:rsid w:val="00C02B87"/>
    <w:rsid w:val="00C24F02"/>
    <w:rsid w:val="00C4086D"/>
    <w:rsid w:val="00C65244"/>
    <w:rsid w:val="00C671F0"/>
    <w:rsid w:val="00C8123E"/>
    <w:rsid w:val="00C81644"/>
    <w:rsid w:val="00C85C9C"/>
    <w:rsid w:val="00C8761C"/>
    <w:rsid w:val="00C90A74"/>
    <w:rsid w:val="00CA1896"/>
    <w:rsid w:val="00CA2D29"/>
    <w:rsid w:val="00CB134F"/>
    <w:rsid w:val="00CB13EF"/>
    <w:rsid w:val="00CB5B28"/>
    <w:rsid w:val="00CC2AE0"/>
    <w:rsid w:val="00CD3FD6"/>
    <w:rsid w:val="00CE7C06"/>
    <w:rsid w:val="00CF0D7B"/>
    <w:rsid w:val="00CF5371"/>
    <w:rsid w:val="00D0323A"/>
    <w:rsid w:val="00D0559F"/>
    <w:rsid w:val="00D077E9"/>
    <w:rsid w:val="00D14BAD"/>
    <w:rsid w:val="00D21F3E"/>
    <w:rsid w:val="00D25AF0"/>
    <w:rsid w:val="00D26624"/>
    <w:rsid w:val="00D30A93"/>
    <w:rsid w:val="00D34933"/>
    <w:rsid w:val="00D355DD"/>
    <w:rsid w:val="00D40AA4"/>
    <w:rsid w:val="00D42CB7"/>
    <w:rsid w:val="00D46519"/>
    <w:rsid w:val="00D5413D"/>
    <w:rsid w:val="00D54291"/>
    <w:rsid w:val="00D55556"/>
    <w:rsid w:val="00D560A4"/>
    <w:rsid w:val="00D570A9"/>
    <w:rsid w:val="00D66B29"/>
    <w:rsid w:val="00D6725A"/>
    <w:rsid w:val="00D70621"/>
    <w:rsid w:val="00D70D02"/>
    <w:rsid w:val="00D714B1"/>
    <w:rsid w:val="00D770C7"/>
    <w:rsid w:val="00D84D0A"/>
    <w:rsid w:val="00D86945"/>
    <w:rsid w:val="00D90290"/>
    <w:rsid w:val="00D91211"/>
    <w:rsid w:val="00D9137E"/>
    <w:rsid w:val="00D91A1E"/>
    <w:rsid w:val="00DA3358"/>
    <w:rsid w:val="00DB0E2F"/>
    <w:rsid w:val="00DB72D2"/>
    <w:rsid w:val="00DC335F"/>
    <w:rsid w:val="00DD152F"/>
    <w:rsid w:val="00DD23F4"/>
    <w:rsid w:val="00DE213F"/>
    <w:rsid w:val="00DE749D"/>
    <w:rsid w:val="00DE78D3"/>
    <w:rsid w:val="00DF027C"/>
    <w:rsid w:val="00E00A32"/>
    <w:rsid w:val="00E00C5C"/>
    <w:rsid w:val="00E017AA"/>
    <w:rsid w:val="00E1192D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643"/>
    <w:rsid w:val="00EC4879"/>
    <w:rsid w:val="00ED01CF"/>
    <w:rsid w:val="00ED5F6E"/>
    <w:rsid w:val="00EF1515"/>
    <w:rsid w:val="00EF555B"/>
    <w:rsid w:val="00EF7CBF"/>
    <w:rsid w:val="00F027BB"/>
    <w:rsid w:val="00F11DCF"/>
    <w:rsid w:val="00F15F38"/>
    <w:rsid w:val="00F162EA"/>
    <w:rsid w:val="00F43148"/>
    <w:rsid w:val="00F446FA"/>
    <w:rsid w:val="00F4480B"/>
    <w:rsid w:val="00F47056"/>
    <w:rsid w:val="00F47065"/>
    <w:rsid w:val="00F52D27"/>
    <w:rsid w:val="00F5447B"/>
    <w:rsid w:val="00F60BD8"/>
    <w:rsid w:val="00F63A3B"/>
    <w:rsid w:val="00F81CA4"/>
    <w:rsid w:val="00F83527"/>
    <w:rsid w:val="00F842DA"/>
    <w:rsid w:val="00F86E91"/>
    <w:rsid w:val="00F94ECF"/>
    <w:rsid w:val="00FA0867"/>
    <w:rsid w:val="00FA3E1A"/>
    <w:rsid w:val="00FB5C21"/>
    <w:rsid w:val="00FC05B0"/>
    <w:rsid w:val="00FD252C"/>
    <w:rsid w:val="00FD583F"/>
    <w:rsid w:val="00FD7488"/>
    <w:rsid w:val="00FF00AD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4E95E9F5-8DD7-4366-8F5C-32E65CC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2D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skikkavurder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fare-for-ikkje-bestatt-praksi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BBDCF-7A7F-4E39-BBF7-FDBF5477B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548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Randi Tiedemann Gausemel</cp:lastModifiedBy>
  <cp:revision>18</cp:revision>
  <cp:lastPrinted>2020-06-17T02:37:00Z</cp:lastPrinted>
  <dcterms:created xsi:type="dcterms:W3CDTF">2025-06-10T11:18:00Z</dcterms:created>
  <dcterms:modified xsi:type="dcterms:W3CDTF">2025-06-23T11:06:00Z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