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D55B" w14:textId="7E70F1E9" w:rsidR="00367386" w:rsidRPr="00D15DAF" w:rsidRDefault="00367386" w:rsidP="00063E8F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  <w:bookmarkStart w:id="0" w:name="_Toc30424669"/>
      <w:r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3. studieår - V</w:t>
      </w:r>
      <w:r w:rsidR="00B57469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 xml:space="preserve">urdering av </w:t>
      </w:r>
      <w:r w:rsidR="001C4482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grunnsk</w:t>
      </w:r>
      <w:r w:rsidR="00D15DAF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u</w:t>
      </w:r>
      <w:r w:rsidR="001C4482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le</w:t>
      </w:r>
      <w:r w:rsidR="00B57469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praksis</w:t>
      </w:r>
      <w:r w:rsidR="00B84AE7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 xml:space="preserve"> </w:t>
      </w:r>
      <w:r w:rsidR="000C53CA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h</w:t>
      </w:r>
      <w:r w:rsidR="00B61AB4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au</w:t>
      </w:r>
      <w:r w:rsidR="000C53CA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 xml:space="preserve">st </w:t>
      </w:r>
      <w:r w:rsidR="000A6A7C" w:rsidRPr="00D15DAF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br/>
      </w:r>
      <w:r w:rsidR="000A6A7C"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r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Emneplan</w:t>
      </w:r>
      <w:r w:rsidR="000A6A7C"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  <w:r w:rsidR="000A6A7C" w:rsidRPr="00D15DA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LUPEGP300</w:t>
      </w:r>
      <w:r w:rsidR="000A6A7C"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, s</w:t>
      </w:r>
      <w:r w:rsidR="00D15DAF"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jå</w:t>
      </w:r>
      <w:r w:rsidR="000A6A7C"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  <w:hyperlink r:id="rId11" w:history="1">
        <w:r w:rsidR="000A6A7C" w:rsidRPr="00D15DAF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 w:rsidR="000A6A7C" w:rsidRPr="00D15DA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651A643F" w14:textId="5B2ECD1E" w:rsidR="00DE78D3" w:rsidRPr="00D15DAF" w:rsidRDefault="00DC1EF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</w:rPr>
      </w:pPr>
      <w:r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Lær</w:t>
      </w:r>
      <w:r w:rsidR="00D15DAF"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a</w:t>
      </w:r>
      <w:r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rutdanning i </w:t>
      </w:r>
      <w:r w:rsidR="008C4A12"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praktiske og estetiske fag</w:t>
      </w:r>
      <w:r w:rsidR="001C4482"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for trinn 1-13</w:t>
      </w:r>
      <w:r w:rsidR="008C4A12"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(</w:t>
      </w:r>
      <w:hyperlink r:id="rId12" w:history="1">
        <w:r w:rsidR="008C4A12" w:rsidRPr="00D15DAF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Cs w:val="28"/>
          </w:rPr>
          <w:t>rammeplan 2022</w:t>
        </w:r>
      </w:hyperlink>
      <w:r w:rsidR="008C4A12" w:rsidRPr="00D15DA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)</w:t>
      </w:r>
    </w:p>
    <w:p w14:paraId="11B5F4C8" w14:textId="79FFA656" w:rsidR="00801772" w:rsidRPr="00D15DAF" w:rsidRDefault="00DE78D3" w:rsidP="00C26E5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15DA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00D15DA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berre</w:t>
      </w:r>
      <w:r w:rsidRPr="00D15DA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til intern bruk i studiet ved HVL</w:t>
      </w:r>
      <w:bookmarkEnd w:id="0"/>
    </w:p>
    <w:p w14:paraId="0A3278E5" w14:textId="77777777" w:rsidR="001973EE" w:rsidRPr="00D15DAF" w:rsidRDefault="001973EE" w:rsidP="00C26E5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048"/>
        <w:gridCol w:w="1354"/>
        <w:gridCol w:w="3476"/>
      </w:tblGrid>
      <w:tr w:rsidR="00F842DA" w:rsidRPr="00D15DAF" w14:paraId="4BD64A59" w14:textId="77777777" w:rsidTr="00E83DAC">
        <w:trPr>
          <w:trHeight w:val="794"/>
        </w:trPr>
        <w:tc>
          <w:tcPr>
            <w:tcW w:w="3119" w:type="dxa"/>
          </w:tcPr>
          <w:p w14:paraId="34DF9DF0" w14:textId="7E4BD4E8" w:rsidR="00F842DA" w:rsidRPr="00D15DAF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bookmarkStart w:id="1" w:name="_Hlk43389511"/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Studentnummer:</w:t>
            </w:r>
          </w:p>
        </w:tc>
        <w:tc>
          <w:tcPr>
            <w:tcW w:w="6878" w:type="dxa"/>
            <w:gridSpan w:val="3"/>
          </w:tcPr>
          <w:p w14:paraId="7551527C" w14:textId="49792A8D" w:rsidR="00F842DA" w:rsidRPr="00D15DAF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</w:t>
            </w:r>
            <w:r w:rsid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</w:t>
            </w:r>
            <w:r w:rsid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itt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na</w:t>
            </w:r>
            <w:r w:rsid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n:</w:t>
            </w:r>
          </w:p>
        </w:tc>
      </w:tr>
      <w:tr w:rsidR="008704EE" w:rsidRPr="00D15DAF" w14:paraId="11365832" w14:textId="77777777" w:rsidTr="00E83DAC">
        <w:trPr>
          <w:trHeight w:val="794"/>
        </w:trPr>
        <w:tc>
          <w:tcPr>
            <w:tcW w:w="3119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8704EE" w:rsidRPr="00D15DAF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Studieprogram: </w:t>
            </w:r>
          </w:p>
          <w:p w14:paraId="76EF0714" w14:textId="7D276418" w:rsidR="008704EE" w:rsidRPr="00D15DAF" w:rsidRDefault="009553DC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LUPE kroppsøving og idrettsfag</w:t>
            </w:r>
          </w:p>
        </w:tc>
        <w:tc>
          <w:tcPr>
            <w:tcW w:w="3402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5818370" w14:textId="77777777" w:rsidR="008704EE" w:rsidRPr="00D15DAF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Studieår: </w:t>
            </w:r>
          </w:p>
          <w:p w14:paraId="64E2EB80" w14:textId="77DE20D2" w:rsidR="008704EE" w:rsidRPr="00D15DAF" w:rsidRDefault="009553DC" w:rsidP="00A216E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3. studieår</w:t>
            </w: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282294F5" w14:textId="77777777" w:rsidR="008704EE" w:rsidRPr="00D15DAF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Campus: </w:t>
            </w:r>
          </w:p>
          <w:p w14:paraId="621315C0" w14:textId="2AE296FA" w:rsidR="008704EE" w:rsidRPr="00D15DAF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Bergen</w:t>
            </w:r>
          </w:p>
        </w:tc>
      </w:tr>
      <w:tr w:rsidR="0055020E" w:rsidRPr="00D15DAF" w14:paraId="0434438F" w14:textId="77777777" w:rsidTr="00E83DAC">
        <w:trPr>
          <w:trHeight w:val="283"/>
        </w:trPr>
        <w:tc>
          <w:tcPr>
            <w:tcW w:w="3119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DF384B1" w14:textId="1BB62616" w:rsidR="00C473FD" w:rsidRPr="00D15DAF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</w:t>
            </w:r>
            <w:r w:rsid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ve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ker</w:t>
            </w:r>
            <w:r w:rsidR="00F90493" w:rsidRPr="00D15DAF"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:</w:t>
            </w:r>
          </w:p>
          <w:p w14:paraId="41C0FE0E" w14:textId="77777777" w:rsidR="00C473FD" w:rsidRPr="00D15DAF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C1CA6A5" w14:textId="2110EAA8" w:rsidR="00C473FD" w:rsidRPr="00D15DAF" w:rsidRDefault="0006705B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Tal</w:t>
            </w:r>
            <w:r w:rsidR="00C473FD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="00C473FD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="00C473FD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</w:t>
            </w:r>
            <w:r w:rsidR="00010396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23DF442B" w14:textId="5CE95829" w:rsidR="00DF26BA" w:rsidRPr="00D15DAF" w:rsidRDefault="00DF26BA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Det er obligatorisk frammøte til all praksis, og alle fr</w:t>
            </w:r>
            <w:r w:rsidR="0006705B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å</w:t>
            </w:r>
            <w:r w:rsidRPr="00D15DAF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værsdag</w:t>
            </w:r>
            <w:r w:rsidR="0006705B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a</w:t>
            </w:r>
            <w:r w:rsidRPr="00D15DAF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r må tas igjen før studenten får sluttvurdering</w:t>
            </w:r>
          </w:p>
        </w:tc>
        <w:tc>
          <w:tcPr>
            <w:tcW w:w="3476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DCF8616" w14:textId="145ED0A2" w:rsidR="0055592F" w:rsidRPr="00D15DAF" w:rsidRDefault="00C473FD" w:rsidP="0055592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Dato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 for gjennomførte praksisdag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 ut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nom ordinær periode:</w:t>
            </w:r>
            <w:r w:rsidR="0055592F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(tatt igjen fr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="0055592F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vær)</w:t>
            </w:r>
          </w:p>
          <w:p w14:paraId="18EF9033" w14:textId="7D57E210" w:rsidR="00C473FD" w:rsidRPr="00D15DAF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746DA5F" w14:textId="77777777" w:rsidR="00C473FD" w:rsidRPr="00D15DAF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D15DAF" w14:paraId="1CC89094" w14:textId="77777777" w:rsidTr="00E83DAC">
        <w:trPr>
          <w:trHeight w:val="282"/>
        </w:trPr>
        <w:tc>
          <w:tcPr>
            <w:tcW w:w="3119" w:type="dxa"/>
            <w:vMerge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328FAE18" w14:textId="77777777" w:rsidR="00C473FD" w:rsidRPr="00D15DAF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2048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E204637" w14:textId="27334013" w:rsidR="00C473FD" w:rsidRPr="00D15DAF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 h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au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</w:t>
            </w:r>
            <w:r w:rsidR="00C473FD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</w:tc>
        <w:tc>
          <w:tcPr>
            <w:tcW w:w="135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D16AC61" w14:textId="1E50DC88" w:rsidR="00C473FD" w:rsidRPr="00D15DAF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 v</w:t>
            </w:r>
            <w:r w:rsidR="00F90493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år:</w:t>
            </w:r>
          </w:p>
        </w:tc>
        <w:tc>
          <w:tcPr>
            <w:tcW w:w="3476" w:type="dxa"/>
            <w:vMerge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9DFE106" w14:textId="77777777" w:rsidR="00C473FD" w:rsidRPr="00D15DAF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D15DAF" w14:paraId="0F56C65A" w14:textId="77777777" w:rsidTr="00E83DAC">
        <w:trPr>
          <w:trHeight w:val="794"/>
        </w:trPr>
        <w:tc>
          <w:tcPr>
            <w:tcW w:w="3119" w:type="dxa"/>
          </w:tcPr>
          <w:p w14:paraId="34A8AD81" w14:textId="2A96F383" w:rsidR="0013316F" w:rsidRPr="00D15DAF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Praksislær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itt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na</w:t>
            </w:r>
            <w:r w:rsidR="000670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n:</w:t>
            </w:r>
          </w:p>
        </w:tc>
        <w:tc>
          <w:tcPr>
            <w:tcW w:w="3402" w:type="dxa"/>
            <w:gridSpan w:val="2"/>
          </w:tcPr>
          <w:p w14:paraId="4614EDDA" w14:textId="066C6DD8" w:rsidR="0013316F" w:rsidRPr="00D15DAF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Praksisskole:</w:t>
            </w:r>
          </w:p>
          <w:p w14:paraId="2BF5A2AE" w14:textId="77777777" w:rsidR="0013316F" w:rsidRPr="00D15DAF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476" w:type="dxa"/>
          </w:tcPr>
          <w:p w14:paraId="7A1EEC28" w14:textId="08BEAD6C" w:rsidR="0013316F" w:rsidRPr="00D15DAF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Årstrinn studenten har undervist på: </w:t>
            </w:r>
          </w:p>
        </w:tc>
      </w:tr>
      <w:bookmarkEnd w:id="1"/>
    </w:tbl>
    <w:p w14:paraId="4CBD164A" w14:textId="4AD43C86" w:rsidR="00E55786" w:rsidRPr="00D15DA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A3ACB80" w14:textId="08CC7D45" w:rsidR="00AC68DE" w:rsidRPr="00D15DAF" w:rsidRDefault="00700E0B" w:rsidP="00E55786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D15DAF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 xml:space="preserve">Kryss av i </w:t>
      </w:r>
      <w:r w:rsidR="00634393" w:rsidRPr="00D15DAF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de aktuelle boks</w:t>
      </w:r>
      <w:r w:rsidR="000F772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a</w:t>
      </w:r>
      <w:r w:rsidR="00634393" w:rsidRPr="00D15DAF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ne ned</w:t>
      </w:r>
      <w:r w:rsidR="000F772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a</w:t>
      </w:r>
      <w:r w:rsidR="00634393" w:rsidRPr="00D15DAF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nfor:</w:t>
      </w:r>
    </w:p>
    <w:p w14:paraId="3A63F1A2" w14:textId="58B8E561" w:rsidR="00A466A5" w:rsidRPr="00D15DAF" w:rsidRDefault="00A466A5" w:rsidP="00E55786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E55A01" w:rsidRPr="00D15DAF" w14:paraId="11C9DD37" w14:textId="77777777" w:rsidTr="006D1BFF">
        <w:trPr>
          <w:trHeight w:val="1073"/>
        </w:trPr>
        <w:tc>
          <w:tcPr>
            <w:tcW w:w="2231" w:type="dxa"/>
            <w:hideMark/>
          </w:tcPr>
          <w:p w14:paraId="0D0CE25D" w14:textId="7C08C9E0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DAF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77777777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46DF512B" w14:textId="77777777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8FA0954" w14:textId="77777777" w:rsidR="00CE6A53" w:rsidRPr="00D15DAF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5B44C0D1" w14:textId="759AFAC3" w:rsidR="00CE6A53" w:rsidRPr="00D15DAF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mottatt varsel om fare for ikk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bestått</w:t>
            </w:r>
          </w:p>
          <w:p w14:paraId="571953F0" w14:textId="77A601F1" w:rsidR="00E55A01" w:rsidRPr="00D15DAF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267AB8F8" w14:textId="77777777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0039BBC3" w14:textId="5592FF0D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</w:t>
            </w:r>
            <w:r w:rsidR="00B61A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bestått</w:t>
            </w:r>
            <w:r w:rsidRPr="00D15DAF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034F8B70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e oppfylt deler av eller alle vurderingskriteriene for emnet        </w:t>
            </w:r>
          </w:p>
        </w:tc>
        <w:tc>
          <w:tcPr>
            <w:tcW w:w="815" w:type="dxa"/>
          </w:tcPr>
          <w:p w14:paraId="0279B2B8" w14:textId="77777777" w:rsidR="00E55A01" w:rsidRPr="00D15DAF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E3FE946" w14:textId="77777777" w:rsidR="00B61AB4" w:rsidRPr="00B655A3" w:rsidRDefault="00B61AB4" w:rsidP="00B61AB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ein student vurderast til ikkje bestått skal studenten som hovudregel ha fått </w:t>
      </w:r>
      <w:hyperlink r:id="rId13" w:history="1">
        <w:r w:rsidRPr="00B655A3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ikkje bestått praksis».</w:t>
        </w:r>
      </w:hyperlink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Praksislærar kontaktar profesjonsrettleiar og praksiskoordinator. </w:t>
      </w:r>
    </w:p>
    <w:p w14:paraId="54E506AF" w14:textId="77777777" w:rsidR="00B61AB4" w:rsidRPr="00B655A3" w:rsidRDefault="00B61AB4" w:rsidP="00B61AB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læringsutbytteformuleringane skal det også gjerast ei </w:t>
      </w:r>
      <w:hyperlink r:id="rId14">
        <w:proofErr w:type="spellStart"/>
        <w:r w:rsidRPr="00B655A3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løpande</w:t>
        </w:r>
        <w:proofErr w:type="spellEnd"/>
        <w:r w:rsidRPr="00B655A3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 xml:space="preserve"> skikkavurdering</w:t>
        </w:r>
      </w:hyperlink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studentar i løpet av utdanninga. Dersom studenten ikkje består praksis skal HVL og praksisstad saman vurdere om det er grunnlag for å sende tvil om skikkaheit til skikkaansvarleg ved HVL.</w:t>
      </w:r>
    </w:p>
    <w:p w14:paraId="18E391CC" w14:textId="77777777" w:rsidR="00E55786" w:rsidRPr="00D15DA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828"/>
        <w:gridCol w:w="1134"/>
      </w:tblGrid>
      <w:tr w:rsidR="00B57469" w:rsidRPr="00D15DAF" w14:paraId="5ECB2C72" w14:textId="630CBCFA" w:rsidTr="00B57469">
        <w:trPr>
          <w:trHeight w:val="1077"/>
        </w:trPr>
        <w:tc>
          <w:tcPr>
            <w:tcW w:w="410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3726E3CD" w:rsidR="00B57469" w:rsidRPr="00D15DAF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</w:t>
            </w:r>
            <w:r w:rsidR="00B61A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oten</w:t>
            </w:r>
            <w:r w:rsidRPr="00D15DAF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481504D9" w:rsidR="00B57469" w:rsidRPr="00D15DAF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avbrote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 og har ikk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værsgrunn</w:t>
            </w:r>
          </w:p>
        </w:tc>
        <w:tc>
          <w:tcPr>
            <w:tcW w:w="99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B57469" w:rsidRPr="00D15DAF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828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6967E5DA" w:rsidR="00B57469" w:rsidRPr="00D15DAF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</w:t>
            </w:r>
            <w:r w:rsidR="00B61A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møtt</w:t>
            </w:r>
          </w:p>
          <w:p w14:paraId="2D3874C0" w14:textId="6031DF95" w:rsidR="00B57469" w:rsidRPr="00D15DAF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møtt til praksisstart og har ikk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B61A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13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B57469" w:rsidRPr="00D15DAF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7660483" w14:textId="77777777" w:rsidR="006D1BFF" w:rsidRPr="00D15DAF" w:rsidRDefault="006D1BFF" w:rsidP="005C597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717E3325" w14:textId="77777777" w:rsidR="00B23B5D" w:rsidRPr="00227276" w:rsidRDefault="00B23B5D" w:rsidP="00B23B5D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e møter i praksis eller avbryt praksisperioden,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side 1 sendast til HVL via Praksisportalen.</w:t>
      </w:r>
    </w:p>
    <w:p w14:paraId="49B34738" w14:textId="71D07C97" w:rsidR="00DB0E2F" w:rsidRPr="00D15DAF" w:rsidRDefault="00DB0E2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2F2708F" w14:textId="77777777" w:rsidR="00E55786" w:rsidRPr="00D15DA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  <w:bookmarkStart w:id="2" w:name="_Hlk43390089"/>
    </w:p>
    <w:p w14:paraId="07BB9792" w14:textId="46A6CF47" w:rsidR="00E768F5" w:rsidRPr="00D15DAF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</w:t>
      </w:r>
      <w:r w:rsidR="00B23B5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d: ____________</w:t>
      </w: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Dato: ____________</w:t>
      </w: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Praksislær</w:t>
      </w:r>
      <w:r w:rsidR="00B61A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 w:rsidR="00B61A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B61A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D15DA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underskrift: _______________________________</w:t>
      </w:r>
    </w:p>
    <w:p w14:paraId="04E5A342" w14:textId="77777777" w:rsidR="00C8761C" w:rsidRPr="00D15DAF" w:rsidRDefault="00C8761C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</w:p>
    <w:p w14:paraId="5241CE90" w14:textId="7DDC417B" w:rsidR="00E768F5" w:rsidRPr="00D15DAF" w:rsidRDefault="00E768F5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  <w:r w:rsidRPr="00D15DAF">
        <w:rPr>
          <w:rFonts w:ascii="Calibri Light" w:hAnsi="Calibri Light" w:cs="Calibri Light"/>
          <w:color w:val="008A8F"/>
          <w:sz w:val="20"/>
          <w:szCs w:val="20"/>
          <w:lang w:eastAsia="nb-NO"/>
        </w:rPr>
        <w:t>Erklæring fr</w:t>
      </w:r>
      <w:r w:rsidR="00B23B5D">
        <w:rPr>
          <w:rFonts w:ascii="Calibri Light" w:hAnsi="Calibri Light" w:cs="Calibri Light"/>
          <w:color w:val="008A8F"/>
          <w:sz w:val="20"/>
          <w:szCs w:val="20"/>
          <w:lang w:eastAsia="nb-NO"/>
        </w:rPr>
        <w:t>å</w:t>
      </w:r>
      <w:r w:rsidRPr="00D15DAF">
        <w:rPr>
          <w:rFonts w:ascii="Calibri Light" w:hAnsi="Calibri Light" w:cs="Calibri Light"/>
          <w:color w:val="008A8F"/>
          <w:sz w:val="20"/>
          <w:szCs w:val="20"/>
          <w:lang w:eastAsia="nb-NO"/>
        </w:rPr>
        <w:t xml:space="preserve"> student:</w:t>
      </w:r>
    </w:p>
    <w:p w14:paraId="7EBF3687" w14:textId="77777777" w:rsidR="00B95114" w:rsidRPr="00227276" w:rsidRDefault="00B95114" w:rsidP="00EB24B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Eg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Eg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er og informert om at </w:t>
      </w:r>
    </w:p>
    <w:p w14:paraId="089BE41D" w14:textId="77777777" w:rsidR="00B95114" w:rsidRPr="00227276" w:rsidRDefault="00B95114" w:rsidP="00EB24B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klagefristen på formelle feil er på tre (3) 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ker og går fr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å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dag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 dato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.</w:t>
      </w:r>
    </w:p>
    <w:p w14:paraId="5F8AE4CE" w14:textId="77777777" w:rsidR="00B95114" w:rsidRPr="00227276" w:rsidRDefault="00B95114" w:rsidP="00EB24B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E789C7B" w14:textId="77777777" w:rsidR="00B95114" w:rsidRPr="00227276" w:rsidRDefault="00B95114" w:rsidP="00B9511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2D4DD8" w:rsidRPr="00D15DAF" w14:paraId="711E6997" w14:textId="77777777" w:rsidTr="002D4DD8">
        <w:trPr>
          <w:trHeight w:val="748"/>
        </w:trPr>
        <w:tc>
          <w:tcPr>
            <w:tcW w:w="3681" w:type="dxa"/>
          </w:tcPr>
          <w:bookmarkEnd w:id="2"/>
          <w:p w14:paraId="3284F3DE" w14:textId="77777777" w:rsidR="002D4DD8" w:rsidRPr="00D15DAF" w:rsidRDefault="002D4DD8" w:rsidP="0047412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318C5ED2" w14:textId="0BBF9014" w:rsidR="002D4DD8" w:rsidRPr="00D15DAF" w:rsidRDefault="002D4DD8" w:rsidP="0047412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</w:t>
            </w:r>
            <w:r w:rsidR="00B61A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</w:t>
            </w:r>
            <w:r w:rsidR="00B61A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itt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na</w:t>
            </w:r>
            <w:r w:rsidR="00B61A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n:</w:t>
            </w:r>
          </w:p>
        </w:tc>
      </w:tr>
    </w:tbl>
    <w:p w14:paraId="5B11A146" w14:textId="77777777" w:rsidR="007A6F6A" w:rsidRDefault="007A6F6A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4DC8C09" w14:textId="77777777" w:rsidR="007A6F6A" w:rsidRPr="00227276" w:rsidRDefault="007A6F6A" w:rsidP="007A6F6A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</w:pP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t>Oversikt over innh</w:t>
      </w:r>
      <w:r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t>ld i praksisperioden:</w:t>
      </w: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7A6F6A" w:rsidRPr="00227276" w14:paraId="4AB0CCA4" w14:textId="77777777" w:rsidTr="00EB24BE">
        <w:trPr>
          <w:trHeight w:val="568"/>
        </w:trPr>
        <w:tc>
          <w:tcPr>
            <w:tcW w:w="2326" w:type="dxa"/>
            <w:hideMark/>
          </w:tcPr>
          <w:p w14:paraId="0BF4F32A" w14:textId="77777777" w:rsidR="007A6F6A" w:rsidRPr="00227276" w:rsidRDefault="007A6F6A" w:rsidP="00EB24B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4F214715" w14:textId="77777777" w:rsidR="007A6F6A" w:rsidRPr="00227276" w:rsidRDefault="007A6F6A" w:rsidP="00EB24B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Fag/tema/metod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r:</w:t>
            </w:r>
          </w:p>
        </w:tc>
      </w:tr>
      <w:tr w:rsidR="007A6F6A" w:rsidRPr="00227276" w14:paraId="545E34A1" w14:textId="77777777" w:rsidTr="007A6F6A">
        <w:trPr>
          <w:trHeight w:val="1531"/>
        </w:trPr>
        <w:tc>
          <w:tcPr>
            <w:tcW w:w="2326" w:type="dxa"/>
          </w:tcPr>
          <w:p w14:paraId="7BA78B83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Rettlei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ingssamtale</w:t>
            </w:r>
          </w:p>
          <w:p w14:paraId="65A01BEB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5C05F9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4DCFA88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5C8423CC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eastAsia="nb-NO"/>
              </w:rPr>
            </w:pPr>
          </w:p>
        </w:tc>
      </w:tr>
      <w:tr w:rsidR="007A6F6A" w:rsidRPr="00227276" w14:paraId="6AE31C22" w14:textId="77777777" w:rsidTr="007A6F6A">
        <w:trPr>
          <w:trHeight w:val="1707"/>
        </w:trPr>
        <w:tc>
          <w:tcPr>
            <w:tcW w:w="2326" w:type="dxa"/>
            <w:hideMark/>
          </w:tcPr>
          <w:p w14:paraId="3D7AD414" w14:textId="4677E32F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Undervisning og ann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a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lær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rarbeid</w:t>
            </w:r>
          </w:p>
        </w:tc>
        <w:tc>
          <w:tcPr>
            <w:tcW w:w="7656" w:type="dxa"/>
          </w:tcPr>
          <w:p w14:paraId="2C26E31A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7A6F6A" w:rsidRPr="00227276" w14:paraId="48C0F89F" w14:textId="77777777" w:rsidTr="007A6F6A">
        <w:trPr>
          <w:trHeight w:val="1817"/>
        </w:trPr>
        <w:tc>
          <w:tcPr>
            <w:tcW w:w="2326" w:type="dxa"/>
          </w:tcPr>
          <w:p w14:paraId="25BB2D54" w14:textId="091EA92E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Foreldresamtale/ utviklingssamtale med elev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r</w:t>
            </w:r>
          </w:p>
          <w:p w14:paraId="558A89BE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D3311D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0FFF60" w14:textId="77777777" w:rsidR="007A6F6A" w:rsidRPr="00227276" w:rsidRDefault="007A6F6A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59F5E0E1" w14:textId="500D5EA9" w:rsidR="007A6F6A" w:rsidRPr="00227276" w:rsidRDefault="007A6F6A" w:rsidP="007A6F6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Ja eller nei?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Om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ja,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beskriv kort:</w:t>
            </w:r>
          </w:p>
        </w:tc>
      </w:tr>
    </w:tbl>
    <w:p w14:paraId="114C3D68" w14:textId="77777777" w:rsidR="007A6F6A" w:rsidRDefault="007A6F6A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6602ED" w14:textId="77777777" w:rsidR="007A6F6A" w:rsidRDefault="007A6F6A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482020F6" w14:textId="784D0281" w:rsidR="00DE78D3" w:rsidRPr="00D15DAF" w:rsidRDefault="003F20E1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D15DAF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V</w:t>
      </w:r>
      <w:r w:rsidR="00E55786" w:rsidRPr="00D15DAF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 xml:space="preserve">urdering og </w:t>
      </w:r>
      <w:r w:rsidR="00B61AB4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grunngjeving</w:t>
      </w:r>
      <w:r w:rsidR="00E55786" w:rsidRPr="00D15DAF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:</w:t>
      </w:r>
    </w:p>
    <w:p w14:paraId="1889127D" w14:textId="5C12313B" w:rsidR="003B26E4" w:rsidRPr="00D15DAF" w:rsidRDefault="4E5175A3" w:rsidP="18FD21B6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  <w:bookmarkStart w:id="3" w:name="_Hlk137714119"/>
      <w:r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</w:t>
      </w:r>
      <w:r w:rsidR="00123FD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n</w:t>
      </w:r>
      <w:r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skal vurder</w:t>
      </w:r>
      <w:r w:rsidR="00123FD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123FD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t</w:t>
      </w:r>
      <w:r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etter læringsutbytt</w:t>
      </w:r>
      <w:r w:rsidR="00853F5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i </w:t>
      </w:r>
      <w:r w:rsidR="00FF5FB5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emneplan </w:t>
      </w:r>
      <w:r w:rsidR="00FF5FB5" w:rsidRPr="00D15DAF">
        <w:rPr>
          <w:rFonts w:ascii="Calibri Light" w:eastAsia="Times New Roman" w:hAnsi="Calibri Light" w:cs="Calibri Light"/>
          <w:bCs/>
          <w:color w:val="auto"/>
          <w:sz w:val="22"/>
          <w:lang w:eastAsia="nb-NO"/>
        </w:rPr>
        <w:t>LUPEGP300</w:t>
      </w:r>
      <w:r w:rsidR="00FF5FB5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, s</w:t>
      </w:r>
      <w:r w:rsidR="00853F5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jå</w:t>
      </w:r>
      <w:r w:rsidR="00FF5FB5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hyperlink r:id="rId15" w:history="1">
        <w:r w:rsidR="00FF5FB5" w:rsidRPr="00D15DAF">
          <w:rPr>
            <w:rStyle w:val="Hyperkobling"/>
            <w:rFonts w:ascii="Calibri Light" w:eastAsia="Times New Roman" w:hAnsi="Calibri Light" w:cs="Calibri Light"/>
            <w:b w:val="0"/>
            <w:sz w:val="22"/>
            <w:lang w:eastAsia="nb-NO"/>
          </w:rPr>
          <w:t>praksis i LUPE</w:t>
        </w:r>
      </w:hyperlink>
      <w:r w:rsidR="006C0D3C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. </w:t>
      </w:r>
      <w:r w:rsidR="00601158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Når </w:t>
      </w:r>
      <w:r w:rsidR="722E443E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du viser til studentens kunnskap</w:t>
      </w:r>
      <w:r w:rsidR="00853F5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="722E443E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r, ferdighe</w:t>
      </w:r>
      <w:r w:rsidR="00853F5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="722E443E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ter og generell kompetanse må du bruke læringsutbytteformulering</w:t>
      </w:r>
      <w:r w:rsidR="0043074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="722E443E" w:rsidRPr="00D15DA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ne i emneplanen.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15DAF" w14:paraId="466194C2" w14:textId="77777777" w:rsidTr="3E686461">
        <w:trPr>
          <w:trHeight w:val="476"/>
        </w:trPr>
        <w:tc>
          <w:tcPr>
            <w:tcW w:w="10045" w:type="dxa"/>
          </w:tcPr>
          <w:bookmarkEnd w:id="3"/>
          <w:p w14:paraId="5B9A37F5" w14:textId="2F55B679" w:rsidR="00DA3358" w:rsidRPr="00D15DAF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</w:t>
            </w:r>
            <w:r w:rsidR="003527C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</w:t>
            </w:r>
            <w:r w:rsidR="003527C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ine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kunnskap</w:t>
            </w:r>
            <w:r w:rsidR="003527C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r:</w:t>
            </w:r>
          </w:p>
        </w:tc>
      </w:tr>
      <w:tr w:rsidR="00DA3358" w:rsidRPr="00D15DAF" w14:paraId="56D6FEF2" w14:textId="77777777" w:rsidTr="3E686461">
        <w:trPr>
          <w:trHeight w:val="1871"/>
        </w:trPr>
        <w:tc>
          <w:tcPr>
            <w:tcW w:w="10045" w:type="dxa"/>
          </w:tcPr>
          <w:p w14:paraId="0E49B1D1" w14:textId="5C21FACA" w:rsidR="00474862" w:rsidRPr="00D15DAF" w:rsidRDefault="003527C9" w:rsidP="0047486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K</w:t>
            </w:r>
            <w:r w:rsidR="00A650D9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va er studenten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="00A650D9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ine</w:t>
            </w:r>
            <w:r w:rsidR="00A650D9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styrk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="00A650D9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r</w:t>
            </w:r>
            <w:r w:rsidR="000A6388"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?</w:t>
            </w:r>
          </w:p>
          <w:p w14:paraId="6D8D0A74" w14:textId="3C37577F" w:rsidR="00DA3358" w:rsidRPr="00D15DAF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15DAF" w14:paraId="391CEC9C" w14:textId="77777777" w:rsidTr="3E686461">
        <w:trPr>
          <w:trHeight w:val="1871"/>
        </w:trPr>
        <w:tc>
          <w:tcPr>
            <w:tcW w:w="10045" w:type="dxa"/>
          </w:tcPr>
          <w:p w14:paraId="34B905B6" w14:textId="34DA77BB" w:rsidR="00DA3358" w:rsidRPr="00D15DAF" w:rsidRDefault="1CE26C3B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lastRenderedPageBreak/>
              <w:t>Studenten bør særl</w:t>
            </w:r>
            <w:r w:rsidR="003527C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 arbeide vid</w:t>
            </w:r>
            <w:r w:rsidR="003527C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re med føl</w:t>
            </w:r>
            <w:r w:rsidR="003527C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gja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nde:</w:t>
            </w:r>
          </w:p>
        </w:tc>
      </w:tr>
    </w:tbl>
    <w:p w14:paraId="25AE002E" w14:textId="77777777" w:rsidR="00DA3358" w:rsidRPr="00D15DAF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15DAF" w14:paraId="66A22C9F" w14:textId="77777777" w:rsidTr="3E686461">
        <w:trPr>
          <w:trHeight w:val="494"/>
        </w:trPr>
        <w:tc>
          <w:tcPr>
            <w:tcW w:w="10073" w:type="dxa"/>
          </w:tcPr>
          <w:p w14:paraId="1F49A095" w14:textId="1C8CDDCA" w:rsidR="00DA3358" w:rsidRPr="00D15DAF" w:rsidRDefault="00DA3358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ine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ferdighe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ter:</w:t>
            </w:r>
          </w:p>
        </w:tc>
      </w:tr>
      <w:tr w:rsidR="007A6F6A" w:rsidRPr="00D15DAF" w14:paraId="4C031736" w14:textId="77777777" w:rsidTr="3E686461">
        <w:trPr>
          <w:trHeight w:val="1871"/>
        </w:trPr>
        <w:tc>
          <w:tcPr>
            <w:tcW w:w="10073" w:type="dxa"/>
          </w:tcPr>
          <w:p w14:paraId="0E9E9A3E" w14:textId="77777777" w:rsidR="007A6F6A" w:rsidRPr="00D15DAF" w:rsidRDefault="007A6F6A" w:rsidP="007A6F6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K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va er studenten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ine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styrk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r?</w:t>
            </w:r>
          </w:p>
          <w:p w14:paraId="1275CB40" w14:textId="16EC9F0E" w:rsidR="007A6F6A" w:rsidRPr="00D15DAF" w:rsidRDefault="007A6F6A" w:rsidP="007A6F6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7A6F6A" w:rsidRPr="00D15DAF" w14:paraId="3FCC20BB" w14:textId="77777777" w:rsidTr="3E686461">
        <w:trPr>
          <w:trHeight w:val="1871"/>
        </w:trPr>
        <w:tc>
          <w:tcPr>
            <w:tcW w:w="10073" w:type="dxa"/>
          </w:tcPr>
          <w:p w14:paraId="2FADF63C" w14:textId="57B3AB97" w:rsidR="007A6F6A" w:rsidRPr="00D15DAF" w:rsidRDefault="007A6F6A" w:rsidP="007A6F6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 arbeide vid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re med føl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gja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nde:</w:t>
            </w:r>
          </w:p>
        </w:tc>
      </w:tr>
    </w:tbl>
    <w:p w14:paraId="00212C09" w14:textId="55A107F7" w:rsidR="002D4DD8" w:rsidRPr="00D15DAF" w:rsidRDefault="002D4DD8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p w14:paraId="60870C27" w14:textId="77777777" w:rsidR="003F20E1" w:rsidRPr="00D15DAF" w:rsidRDefault="003F20E1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p w14:paraId="2B1C74E6" w14:textId="77777777" w:rsidR="003F20E1" w:rsidRPr="00D15DAF" w:rsidRDefault="003F20E1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p w14:paraId="68A6915A" w14:textId="77777777" w:rsidR="003F20E1" w:rsidRPr="00D15DAF" w:rsidRDefault="003F20E1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D15DAF" w14:paraId="603F3736" w14:textId="77777777" w:rsidTr="3E686461">
        <w:trPr>
          <w:trHeight w:val="558"/>
        </w:trPr>
        <w:tc>
          <w:tcPr>
            <w:tcW w:w="10039" w:type="dxa"/>
          </w:tcPr>
          <w:p w14:paraId="35A3995C" w14:textId="19245ADA" w:rsidR="00DA3358" w:rsidRPr="00D15DAF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</w:t>
            </w:r>
            <w:r w:rsidR="007A6F6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</w:t>
            </w:r>
            <w:r w:rsidR="00625D8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n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generelle kompetanse:</w:t>
            </w:r>
          </w:p>
        </w:tc>
      </w:tr>
      <w:tr w:rsidR="007A6F6A" w:rsidRPr="00D15DAF" w14:paraId="706A4A24" w14:textId="77777777" w:rsidTr="3E686461">
        <w:trPr>
          <w:trHeight w:val="1871"/>
        </w:trPr>
        <w:tc>
          <w:tcPr>
            <w:tcW w:w="10039" w:type="dxa"/>
            <w:hideMark/>
          </w:tcPr>
          <w:p w14:paraId="29F2E67C" w14:textId="77777777" w:rsidR="007A6F6A" w:rsidRPr="00D15DAF" w:rsidRDefault="007A6F6A" w:rsidP="007A6F6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K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va er studenten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ine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styrk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r?</w:t>
            </w:r>
          </w:p>
          <w:p w14:paraId="55246602" w14:textId="27D177EF" w:rsidR="007A6F6A" w:rsidRPr="00D15DAF" w:rsidRDefault="007A6F6A" w:rsidP="007A6F6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7A6F6A" w:rsidRPr="00D15DAF" w14:paraId="56B48492" w14:textId="77777777" w:rsidTr="3E686461">
        <w:trPr>
          <w:trHeight w:val="1871"/>
        </w:trPr>
        <w:tc>
          <w:tcPr>
            <w:tcW w:w="10039" w:type="dxa"/>
            <w:hideMark/>
          </w:tcPr>
          <w:p w14:paraId="1E6D0062" w14:textId="55C121EF" w:rsidR="007A6F6A" w:rsidRPr="00D15DAF" w:rsidRDefault="007A6F6A" w:rsidP="007A6F6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 arbeide vid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re med føl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gja</w:t>
            </w:r>
            <w:r w:rsidRPr="00D15DA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nde:</w:t>
            </w:r>
          </w:p>
        </w:tc>
      </w:tr>
    </w:tbl>
    <w:p w14:paraId="5E1FFA06" w14:textId="52DDBC08" w:rsidR="205C6836" w:rsidRPr="00D15DAF" w:rsidRDefault="205C6836" w:rsidP="3E686461">
      <w:pPr>
        <w:spacing w:line="240" w:lineRule="auto"/>
        <w:ind w:right="849"/>
        <w:rPr>
          <w:rFonts w:ascii="Calibri Light" w:eastAsia="Times New Roman" w:hAnsi="Calibri Light" w:cs="Calibri Light"/>
          <w:b w:val="0"/>
          <w:color w:val="61B7BA"/>
          <w:lang w:eastAsia="nb-NO"/>
        </w:rPr>
      </w:pPr>
    </w:p>
    <w:p w14:paraId="4DA938D4" w14:textId="77777777" w:rsidR="009A4108" w:rsidRPr="00D15DAF" w:rsidRDefault="009A4108" w:rsidP="003F20E1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</w:p>
    <w:p w14:paraId="4C352813" w14:textId="36BBFBCC" w:rsidR="00A50DD8" w:rsidRPr="00D15DAF" w:rsidRDefault="0048181E" w:rsidP="003F20E1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D15DA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lastRenderedPageBreak/>
        <w:t xml:space="preserve">Dette skal </w:t>
      </w:r>
      <w:proofErr w:type="spellStart"/>
      <w:r w:rsidRPr="00D15DA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fylles</w:t>
      </w:r>
      <w:proofErr w:type="spellEnd"/>
      <w:r w:rsidRPr="00D15DA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ut dersom praksisperioden er vurdert til </w:t>
      </w:r>
      <w:proofErr w:type="spellStart"/>
      <w:r w:rsidRPr="00D15DA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ikke</w:t>
      </w:r>
      <w:proofErr w:type="spellEnd"/>
      <w:r w:rsidRPr="00D15DA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bestått:</w:t>
      </w:r>
    </w:p>
    <w:p w14:paraId="287A7458" w14:textId="64B7A463" w:rsidR="00453A60" w:rsidRPr="00D15DAF" w:rsidRDefault="00453A60" w:rsidP="00A50DD8">
      <w:pPr>
        <w:rPr>
          <w:rStyle w:val="Overskrift1Tegn"/>
          <w:rFonts w:ascii="Calibri Light" w:hAnsi="Calibri Light" w:cs="Calibri Light"/>
          <w:color w:val="auto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0509F3" w:rsidRPr="00D15DAF" w14:paraId="15C09CE0" w14:textId="77777777" w:rsidTr="3E686461">
        <w:tc>
          <w:tcPr>
            <w:tcW w:w="10024" w:type="dxa"/>
          </w:tcPr>
          <w:p w14:paraId="39BCA988" w14:textId="10FD5C6B" w:rsidR="005A6F25" w:rsidRPr="00D15DAF" w:rsidRDefault="002E6DDD" w:rsidP="3E686461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b w:val="0"/>
                <w:caps w:val="0"/>
                <w:color w:val="auto"/>
                <w:spacing w:val="0"/>
                <w:sz w:val="22"/>
              </w:rPr>
            </w:pPr>
            <w:r w:rsidRPr="00D15DAF">
              <w:rPr>
                <w:rFonts w:ascii="Calibri Light" w:eastAsia="Times New Roman" w:hAnsi="Calibri Light" w:cs="Calibri Light"/>
                <w:b w:val="0"/>
                <w:color w:val="61B7BA"/>
                <w:sz w:val="28"/>
                <w:szCs w:val="28"/>
                <w:lang w:eastAsia="nb-NO"/>
              </w:rPr>
              <w:t xml:space="preserve">Dersom </w:t>
            </w:r>
            <w:proofErr w:type="spellStart"/>
            <w:r w:rsidRPr="00D15DAF">
              <w:rPr>
                <w:rFonts w:ascii="Calibri Light" w:eastAsia="Times New Roman" w:hAnsi="Calibri Light" w:cs="Calibri Light"/>
                <w:b w:val="0"/>
                <w:color w:val="61B7BA"/>
                <w:sz w:val="28"/>
                <w:szCs w:val="28"/>
                <w:lang w:eastAsia="nb-NO"/>
              </w:rPr>
              <w:t>manglende</w:t>
            </w:r>
            <w:proofErr w:type="spellEnd"/>
            <w:r w:rsidRPr="00D15DAF">
              <w:rPr>
                <w:rFonts w:ascii="Calibri Light" w:eastAsia="Times New Roman" w:hAnsi="Calibri Light" w:cs="Calibri Light"/>
                <w:b w:val="0"/>
                <w:color w:val="61B7BA"/>
                <w:sz w:val="28"/>
                <w:szCs w:val="28"/>
                <w:lang w:eastAsia="nb-NO"/>
              </w:rPr>
              <w:t xml:space="preserve"> utvikling er grunnlag for </w:t>
            </w:r>
            <w:proofErr w:type="spellStart"/>
            <w:r w:rsidRPr="00D15DAF">
              <w:rPr>
                <w:rFonts w:ascii="Calibri Light" w:eastAsia="Times New Roman" w:hAnsi="Calibri Light" w:cs="Calibri Light"/>
                <w:b w:val="0"/>
                <w:color w:val="61B7BA"/>
                <w:sz w:val="28"/>
                <w:szCs w:val="28"/>
                <w:lang w:eastAsia="nb-NO"/>
              </w:rPr>
              <w:t>vurderingen</w:t>
            </w:r>
            <w:proofErr w:type="spellEnd"/>
            <w:r w:rsidRPr="00D15DAF">
              <w:rPr>
                <w:rFonts w:ascii="Calibri Light" w:eastAsia="Times New Roman" w:hAnsi="Calibri Light" w:cs="Calibri Light"/>
                <w:b w:val="0"/>
                <w:color w:val="61B7BA"/>
                <w:sz w:val="28"/>
                <w:szCs w:val="28"/>
                <w:lang w:eastAsia="nb-NO"/>
              </w:rPr>
              <w:t>, må det komme fram her.</w:t>
            </w:r>
          </w:p>
        </w:tc>
      </w:tr>
      <w:tr w:rsidR="005A6F25" w:rsidRPr="00D15DAF" w14:paraId="08014443" w14:textId="77777777" w:rsidTr="3E686461">
        <w:tc>
          <w:tcPr>
            <w:tcW w:w="10024" w:type="dxa"/>
          </w:tcPr>
          <w:p w14:paraId="716A3FEE" w14:textId="2D8B14D3" w:rsidR="007735E3" w:rsidRPr="00D15DAF" w:rsidRDefault="002E6DDD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  <w:proofErr w:type="spellStart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Innenfor</w:t>
            </w:r>
            <w:proofErr w:type="spellEnd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følgende</w:t>
            </w:r>
            <w:proofErr w:type="spellEnd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 xml:space="preserve"> punkter/</w:t>
            </w:r>
            <w:proofErr w:type="spellStart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læringsutbytter</w:t>
            </w:r>
            <w:proofErr w:type="spellEnd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 xml:space="preserve"> har studenten </w:t>
            </w:r>
            <w:proofErr w:type="spellStart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ikke</w:t>
            </w:r>
            <w:proofErr w:type="spellEnd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 xml:space="preserve"> oppnådd </w:t>
            </w:r>
            <w:proofErr w:type="spellStart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målene</w:t>
            </w:r>
            <w:proofErr w:type="spellEnd"/>
            <w:r w:rsidRPr="00D15DAF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:</w:t>
            </w:r>
          </w:p>
          <w:p w14:paraId="31B6D340" w14:textId="77777777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32F482B2" w14:textId="77777777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AF1FF6C" w14:textId="77777777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16AC0146" w14:textId="77777777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6FE14848" w14:textId="77777777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2AADF4D9" w14:textId="77777777" w:rsidR="00360A97" w:rsidRPr="00D15DAF" w:rsidRDefault="00360A97" w:rsidP="00A50DD8">
            <w:pPr>
              <w:rPr>
                <w:rStyle w:val="UndertittelTegn"/>
                <w:rFonts w:ascii="Calibri Light" w:eastAsiaTheme="majorEastAsia" w:hAnsi="Calibri Light" w:cs="Calibri Light"/>
                <w:sz w:val="20"/>
                <w:szCs w:val="20"/>
              </w:rPr>
            </w:pPr>
          </w:p>
          <w:p w14:paraId="31F8160A" w14:textId="77777777" w:rsidR="00360A97" w:rsidRPr="00D15DAF" w:rsidRDefault="00360A97" w:rsidP="00A50DD8">
            <w:pPr>
              <w:rPr>
                <w:rStyle w:val="UndertittelTegn"/>
                <w:rFonts w:ascii="Calibri Light" w:eastAsiaTheme="majorEastAsia" w:hAnsi="Calibri Light" w:cs="Calibri Light"/>
                <w:sz w:val="20"/>
                <w:szCs w:val="20"/>
              </w:rPr>
            </w:pPr>
          </w:p>
          <w:p w14:paraId="5A0942E0" w14:textId="77777777" w:rsidR="00360A97" w:rsidRPr="00D15DAF" w:rsidRDefault="00360A97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C03EDC2" w14:textId="77777777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194F0862" w14:textId="13A128E2" w:rsidR="007735E3" w:rsidRPr="00D15DAF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</w:tc>
      </w:tr>
    </w:tbl>
    <w:p w14:paraId="2C39CAA2" w14:textId="29DD8AD7" w:rsidR="003F20E1" w:rsidRPr="00D15DAF" w:rsidRDefault="003F20E1">
      <w:pPr>
        <w:spacing w:after="200"/>
        <w:rPr>
          <w:rFonts w:asciiTheme="majorHAnsi" w:hAnsiTheme="majorHAnsi" w:cstheme="majorBidi"/>
          <w:sz w:val="40"/>
          <w:szCs w:val="40"/>
        </w:rPr>
      </w:pPr>
    </w:p>
    <w:p w14:paraId="1250C9E2" w14:textId="16614D36" w:rsidR="00BA0E85" w:rsidRPr="00D15DAF" w:rsidRDefault="00BA0E85">
      <w:pPr>
        <w:spacing w:after="200"/>
        <w:rPr>
          <w:rFonts w:cstheme="minorHAnsi"/>
          <w:b w:val="0"/>
          <w:bCs/>
          <w:color w:val="auto"/>
          <w:sz w:val="24"/>
          <w:szCs w:val="24"/>
        </w:rPr>
      </w:pPr>
      <w:r w:rsidRPr="00D15DAF">
        <w:rPr>
          <w:rFonts w:cstheme="minorHAnsi"/>
          <w:b w:val="0"/>
          <w:bCs/>
          <w:color w:val="auto"/>
          <w:sz w:val="24"/>
          <w:szCs w:val="24"/>
        </w:rPr>
        <w:t>Sted:</w:t>
      </w:r>
      <w:r w:rsidR="00AF621F" w:rsidRPr="00D15DAF">
        <w:rPr>
          <w:rFonts w:cstheme="minorHAnsi"/>
          <w:b w:val="0"/>
          <w:bCs/>
          <w:color w:val="auto"/>
          <w:sz w:val="24"/>
          <w:szCs w:val="24"/>
        </w:rPr>
        <w:t xml:space="preserve">_________  Dato:__________ </w:t>
      </w:r>
      <w:r w:rsidR="00426C2A" w:rsidRPr="00D15DAF">
        <w:rPr>
          <w:rFonts w:cstheme="minorHAnsi"/>
          <w:b w:val="0"/>
          <w:bCs/>
          <w:color w:val="auto"/>
          <w:sz w:val="24"/>
          <w:szCs w:val="24"/>
        </w:rPr>
        <w:tab/>
      </w:r>
      <w:proofErr w:type="spellStart"/>
      <w:r w:rsidR="00AF621F" w:rsidRPr="00D15DAF">
        <w:rPr>
          <w:rFonts w:cstheme="minorHAnsi"/>
          <w:b w:val="0"/>
          <w:bCs/>
          <w:color w:val="auto"/>
          <w:sz w:val="24"/>
          <w:szCs w:val="24"/>
        </w:rPr>
        <w:t>Praksislærers</w:t>
      </w:r>
      <w:proofErr w:type="spellEnd"/>
      <w:r w:rsidR="00AF621F" w:rsidRPr="00D15DAF">
        <w:rPr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426C2A" w:rsidRPr="00D15DAF">
        <w:rPr>
          <w:rFonts w:cstheme="minorHAnsi"/>
          <w:b w:val="0"/>
          <w:bCs/>
          <w:color w:val="auto"/>
          <w:sz w:val="24"/>
          <w:szCs w:val="24"/>
        </w:rPr>
        <w:t>signatur</w:t>
      </w:r>
      <w:r w:rsidR="00AF621F" w:rsidRPr="00D15DAF">
        <w:rPr>
          <w:rFonts w:cstheme="minorHAnsi"/>
          <w:b w:val="0"/>
          <w:bCs/>
          <w:color w:val="auto"/>
          <w:sz w:val="24"/>
          <w:szCs w:val="24"/>
        </w:rPr>
        <w:t>:</w:t>
      </w:r>
      <w:r w:rsidR="00426C2A" w:rsidRPr="00D15DAF">
        <w:rPr>
          <w:rFonts w:cstheme="minorHAnsi"/>
          <w:b w:val="0"/>
          <w:bCs/>
          <w:color w:val="auto"/>
          <w:sz w:val="24"/>
          <w:szCs w:val="24"/>
        </w:rPr>
        <w:t>_______________________________</w:t>
      </w:r>
    </w:p>
    <w:p w14:paraId="7A050E03" w14:textId="2DDBD627" w:rsidR="00AF621F" w:rsidRPr="00426C2A" w:rsidRDefault="00AF621F">
      <w:pPr>
        <w:spacing w:after="200"/>
        <w:rPr>
          <w:rFonts w:cstheme="minorHAnsi"/>
          <w:b w:val="0"/>
          <w:bCs/>
          <w:color w:val="auto"/>
          <w:sz w:val="24"/>
          <w:szCs w:val="24"/>
        </w:rPr>
      </w:pPr>
      <w:r w:rsidRPr="00D15DAF">
        <w:rPr>
          <w:rFonts w:cstheme="minorHAnsi"/>
          <w:b w:val="0"/>
          <w:bCs/>
          <w:color w:val="auto"/>
          <w:sz w:val="24"/>
          <w:szCs w:val="24"/>
        </w:rPr>
        <w:tab/>
      </w:r>
      <w:r w:rsidRPr="00D15DAF">
        <w:rPr>
          <w:rFonts w:cstheme="minorHAnsi"/>
          <w:b w:val="0"/>
          <w:bCs/>
          <w:color w:val="auto"/>
          <w:sz w:val="24"/>
          <w:szCs w:val="24"/>
        </w:rPr>
        <w:tab/>
      </w:r>
      <w:r w:rsidRPr="00D15DAF">
        <w:rPr>
          <w:rFonts w:cstheme="minorHAnsi"/>
          <w:b w:val="0"/>
          <w:bCs/>
          <w:color w:val="auto"/>
          <w:sz w:val="24"/>
          <w:szCs w:val="24"/>
        </w:rPr>
        <w:tab/>
      </w:r>
      <w:r w:rsidRPr="00D15DAF">
        <w:rPr>
          <w:rFonts w:cstheme="minorHAnsi"/>
          <w:b w:val="0"/>
          <w:bCs/>
          <w:color w:val="auto"/>
          <w:sz w:val="24"/>
          <w:szCs w:val="24"/>
        </w:rPr>
        <w:tab/>
      </w:r>
      <w:r w:rsidRPr="00D15DAF">
        <w:rPr>
          <w:rFonts w:cstheme="minorHAnsi"/>
          <w:b w:val="0"/>
          <w:bCs/>
          <w:color w:val="auto"/>
          <w:sz w:val="24"/>
          <w:szCs w:val="24"/>
        </w:rPr>
        <w:tab/>
        <w:t>Leders signatur: _________________________</w:t>
      </w:r>
      <w:r w:rsidR="00426C2A" w:rsidRPr="00D15DAF">
        <w:rPr>
          <w:rFonts w:cstheme="minorHAnsi"/>
          <w:b w:val="0"/>
          <w:bCs/>
          <w:color w:val="auto"/>
          <w:sz w:val="24"/>
          <w:szCs w:val="24"/>
        </w:rPr>
        <w:t>_______</w:t>
      </w:r>
      <w:r w:rsidR="00426C2A" w:rsidRPr="00D15DAF">
        <w:rPr>
          <w:rFonts w:cstheme="minorHAnsi"/>
          <w:b w:val="0"/>
          <w:bCs/>
          <w:color w:val="auto"/>
          <w:sz w:val="24"/>
          <w:szCs w:val="24"/>
        </w:rPr>
        <w:tab/>
      </w:r>
    </w:p>
    <w:sectPr w:rsidR="00AF621F" w:rsidRPr="00426C2A" w:rsidSect="004F0B07">
      <w:headerReference w:type="default" r:id="rId16"/>
      <w:footerReference w:type="default" r:id="rId17"/>
      <w:pgSz w:w="11906" w:h="16838" w:code="9"/>
      <w:pgMar w:top="720" w:right="720" w:bottom="720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69A0" w14:textId="77777777" w:rsidR="001D41FC" w:rsidRPr="00D15DAF" w:rsidRDefault="001D41FC">
      <w:r w:rsidRPr="00D15DAF">
        <w:separator/>
      </w:r>
    </w:p>
    <w:p w14:paraId="306F1716" w14:textId="77777777" w:rsidR="001D41FC" w:rsidRPr="00D15DAF" w:rsidRDefault="001D41FC"/>
  </w:endnote>
  <w:endnote w:type="continuationSeparator" w:id="0">
    <w:p w14:paraId="089FA9DC" w14:textId="77777777" w:rsidR="001D41FC" w:rsidRPr="00D15DAF" w:rsidRDefault="001D41FC">
      <w:r w:rsidRPr="00D15DAF">
        <w:continuationSeparator/>
      </w:r>
    </w:p>
    <w:p w14:paraId="704401EF" w14:textId="77777777" w:rsidR="001D41FC" w:rsidRPr="00D15DAF" w:rsidRDefault="001D41FC"/>
  </w:endnote>
  <w:endnote w:type="continuationNotice" w:id="1">
    <w:p w14:paraId="5264E623" w14:textId="77777777" w:rsidR="001D41FC" w:rsidRPr="00D15DAF" w:rsidRDefault="001D41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1F383E63" w14:textId="77777777" w:rsidR="00A63FF4" w:rsidRPr="002701B4" w:rsidRDefault="00A63FF4" w:rsidP="00A63FF4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</w:pP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Praksislærar presenterer utfylt sluttvurdering for studenten i ein samtale siste dag i praksis. Studenten lastar opp sluttvurderinga i </w:t>
        </w:r>
        <w:proofErr w:type="spellStart"/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snarast og seinast innan ei veke etter fullført praksis. Profesjonsrettleiar set endeleg karakter i </w:t>
        </w:r>
        <w:proofErr w:type="spellStart"/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</w:p>
      <w:p w14:paraId="5F35EBDC" w14:textId="4BBE10F0" w:rsidR="00DB0E2F" w:rsidRPr="00D15DAF" w:rsidRDefault="00DB0E2F" w:rsidP="00A63FF4">
        <w:pPr>
          <w:pStyle w:val="Bunntekst"/>
          <w:rPr>
            <w:rFonts w:cstheme="minorHAnsi"/>
            <w:b w:val="0"/>
            <w:bCs/>
            <w:color w:val="008A8F"/>
          </w:rPr>
        </w:pPr>
        <w:r w:rsidRPr="00D15DAF">
          <w:rPr>
            <w:rFonts w:cstheme="minorHAnsi"/>
            <w:b w:val="0"/>
            <w:bCs/>
            <w:color w:val="008A8F"/>
          </w:rPr>
          <w:fldChar w:fldCharType="begin"/>
        </w:r>
        <w:r w:rsidRPr="00D15DAF">
          <w:rPr>
            <w:rFonts w:cstheme="minorHAnsi"/>
            <w:b w:val="0"/>
            <w:bCs/>
            <w:color w:val="008A8F"/>
          </w:rPr>
          <w:instrText>PAGE   \* MERGEFORMAT</w:instrText>
        </w:r>
        <w:r w:rsidRPr="00D15DAF">
          <w:rPr>
            <w:rFonts w:cstheme="minorHAnsi"/>
            <w:b w:val="0"/>
            <w:bCs/>
            <w:color w:val="008A8F"/>
          </w:rPr>
          <w:fldChar w:fldCharType="separate"/>
        </w:r>
        <w:r w:rsidRPr="00D15DAF">
          <w:rPr>
            <w:rFonts w:cstheme="minorHAnsi"/>
            <w:b w:val="0"/>
            <w:bCs/>
            <w:color w:val="008A8F"/>
          </w:rPr>
          <w:t>2</w:t>
        </w:r>
        <w:r w:rsidRPr="00D15DAF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D15DA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EBA4" w14:textId="77777777" w:rsidR="001D41FC" w:rsidRPr="00D15DAF" w:rsidRDefault="001D41FC">
      <w:r w:rsidRPr="00D15DAF">
        <w:separator/>
      </w:r>
    </w:p>
    <w:p w14:paraId="0F549D37" w14:textId="77777777" w:rsidR="001D41FC" w:rsidRPr="00D15DAF" w:rsidRDefault="001D41FC"/>
  </w:footnote>
  <w:footnote w:type="continuationSeparator" w:id="0">
    <w:p w14:paraId="33E074C5" w14:textId="77777777" w:rsidR="001D41FC" w:rsidRPr="00D15DAF" w:rsidRDefault="001D41FC">
      <w:r w:rsidRPr="00D15DAF">
        <w:continuationSeparator/>
      </w:r>
    </w:p>
    <w:p w14:paraId="44EC71F2" w14:textId="77777777" w:rsidR="001D41FC" w:rsidRPr="00D15DAF" w:rsidRDefault="001D41FC"/>
  </w:footnote>
  <w:footnote w:type="continuationNotice" w:id="1">
    <w:p w14:paraId="450D2101" w14:textId="77777777" w:rsidR="001D41FC" w:rsidRPr="00D15DAF" w:rsidRDefault="001D41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D15DAF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D15DAF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A0B4918" w14:textId="5ED1283D" w:rsidR="00EF39D0" w:rsidRPr="00D15DAF" w:rsidRDefault="00BD16EE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D15DA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D15DA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Sluttv</w:t>
          </w:r>
          <w:r w:rsidR="00E55786" w:rsidRPr="00D15DA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urdering av praksis</w:t>
          </w:r>
          <w:r w:rsidR="00DC1EFB" w:rsidRPr="00D15DA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 xml:space="preserve"> i grunnsk</w:t>
          </w:r>
          <w:r w:rsidR="00B61AB4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u</w:t>
          </w:r>
          <w:r w:rsidR="00DC1EFB" w:rsidRPr="00D15DA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le</w:t>
          </w:r>
          <w:r w:rsidR="007B7829" w:rsidRPr="00D15DAF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DC1EFB" w:rsidRPr="00D15DAF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LUPE (GLU-emne)</w:t>
          </w:r>
        </w:p>
        <w:p w14:paraId="25434A00" w14:textId="04DAEF14" w:rsidR="00340B27" w:rsidRPr="00D15DAF" w:rsidRDefault="00340B27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</w:p>
      </w:tc>
    </w:tr>
  </w:tbl>
  <w:p w14:paraId="0CA48A4F" w14:textId="33C74DD6" w:rsidR="00F319FC" w:rsidRPr="00D15DAF" w:rsidRDefault="00F319FC" w:rsidP="001C4482">
    <w:pPr>
      <w:tabs>
        <w:tab w:val="left" w:pos="2150"/>
      </w:tabs>
      <w:textAlignment w:val="baseline"/>
      <w:rPr>
        <w:rStyle w:val="Overskrift1Tegn"/>
        <w:rFonts w:ascii="Calibri Light" w:hAnsi="Calibri Light" w:cs="Calibri Light"/>
        <w:color w:val="006C73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764"/>
    <w:multiLevelType w:val="multilevel"/>
    <w:tmpl w:val="711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7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562186">
    <w:abstractNumId w:val="0"/>
  </w:num>
  <w:num w:numId="3" w16cid:durableId="1082020399">
    <w:abstractNumId w:val="1"/>
  </w:num>
  <w:num w:numId="4" w16cid:durableId="988634807">
    <w:abstractNumId w:val="3"/>
  </w:num>
  <w:num w:numId="5" w16cid:durableId="1258368656">
    <w:abstractNumId w:val="5"/>
  </w:num>
  <w:num w:numId="6" w16cid:durableId="966621488">
    <w:abstractNumId w:val="2"/>
  </w:num>
  <w:num w:numId="7" w16cid:durableId="93667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96"/>
    <w:rsid w:val="00010500"/>
    <w:rsid w:val="00015AF1"/>
    <w:rsid w:val="0002482E"/>
    <w:rsid w:val="00032177"/>
    <w:rsid w:val="00050324"/>
    <w:rsid w:val="000509F3"/>
    <w:rsid w:val="0005668A"/>
    <w:rsid w:val="00063E8F"/>
    <w:rsid w:val="0006705B"/>
    <w:rsid w:val="00077E8D"/>
    <w:rsid w:val="000A0150"/>
    <w:rsid w:val="000A6388"/>
    <w:rsid w:val="000A6A7C"/>
    <w:rsid w:val="000B6504"/>
    <w:rsid w:val="000C53CA"/>
    <w:rsid w:val="000D1911"/>
    <w:rsid w:val="000E63C9"/>
    <w:rsid w:val="000F772E"/>
    <w:rsid w:val="001109DF"/>
    <w:rsid w:val="00123FD7"/>
    <w:rsid w:val="00130E9D"/>
    <w:rsid w:val="00132442"/>
    <w:rsid w:val="0013316F"/>
    <w:rsid w:val="00141843"/>
    <w:rsid w:val="00142FCE"/>
    <w:rsid w:val="00146016"/>
    <w:rsid w:val="001466F1"/>
    <w:rsid w:val="00150A6D"/>
    <w:rsid w:val="00165A11"/>
    <w:rsid w:val="00175CF1"/>
    <w:rsid w:val="0018543D"/>
    <w:rsid w:val="00185B35"/>
    <w:rsid w:val="00192E4C"/>
    <w:rsid w:val="001973EE"/>
    <w:rsid w:val="001B2CE8"/>
    <w:rsid w:val="001C4482"/>
    <w:rsid w:val="001D41FC"/>
    <w:rsid w:val="001E297B"/>
    <w:rsid w:val="001E40F1"/>
    <w:rsid w:val="001F2BC8"/>
    <w:rsid w:val="001F5F6B"/>
    <w:rsid w:val="0020309F"/>
    <w:rsid w:val="002052F2"/>
    <w:rsid w:val="00227801"/>
    <w:rsid w:val="00230E5F"/>
    <w:rsid w:val="002401C2"/>
    <w:rsid w:val="00243EBC"/>
    <w:rsid w:val="00245693"/>
    <w:rsid w:val="00246A35"/>
    <w:rsid w:val="00253101"/>
    <w:rsid w:val="0026540F"/>
    <w:rsid w:val="00284348"/>
    <w:rsid w:val="0028773C"/>
    <w:rsid w:val="002A020D"/>
    <w:rsid w:val="002B2EEC"/>
    <w:rsid w:val="002C1202"/>
    <w:rsid w:val="002D4DD8"/>
    <w:rsid w:val="002D6535"/>
    <w:rsid w:val="002E1616"/>
    <w:rsid w:val="002E6DDD"/>
    <w:rsid w:val="002F51F5"/>
    <w:rsid w:val="002F612E"/>
    <w:rsid w:val="003037AB"/>
    <w:rsid w:val="003072DC"/>
    <w:rsid w:val="0030764B"/>
    <w:rsid w:val="00312137"/>
    <w:rsid w:val="00314164"/>
    <w:rsid w:val="00326A37"/>
    <w:rsid w:val="00330359"/>
    <w:rsid w:val="0033762F"/>
    <w:rsid w:val="00340B27"/>
    <w:rsid w:val="003527C9"/>
    <w:rsid w:val="00352E3A"/>
    <w:rsid w:val="00360494"/>
    <w:rsid w:val="00360A97"/>
    <w:rsid w:val="0036319B"/>
    <w:rsid w:val="00366C7E"/>
    <w:rsid w:val="00367386"/>
    <w:rsid w:val="00384EA3"/>
    <w:rsid w:val="00395FB9"/>
    <w:rsid w:val="003A2B01"/>
    <w:rsid w:val="003A39A1"/>
    <w:rsid w:val="003B17FE"/>
    <w:rsid w:val="003B1F08"/>
    <w:rsid w:val="003B26E4"/>
    <w:rsid w:val="003B79EC"/>
    <w:rsid w:val="003C2191"/>
    <w:rsid w:val="003D3863"/>
    <w:rsid w:val="003E5F45"/>
    <w:rsid w:val="003F20E1"/>
    <w:rsid w:val="003F4CD0"/>
    <w:rsid w:val="004110DE"/>
    <w:rsid w:val="00413E84"/>
    <w:rsid w:val="00422A69"/>
    <w:rsid w:val="00426C2A"/>
    <w:rsid w:val="00430746"/>
    <w:rsid w:val="004333EA"/>
    <w:rsid w:val="00440048"/>
    <w:rsid w:val="0044085A"/>
    <w:rsid w:val="00453A60"/>
    <w:rsid w:val="0046452D"/>
    <w:rsid w:val="004737E3"/>
    <w:rsid w:val="00474120"/>
    <w:rsid w:val="00474862"/>
    <w:rsid w:val="0048181E"/>
    <w:rsid w:val="00497EC4"/>
    <w:rsid w:val="004B21A5"/>
    <w:rsid w:val="004B45E5"/>
    <w:rsid w:val="004C604B"/>
    <w:rsid w:val="004D31F4"/>
    <w:rsid w:val="004E4488"/>
    <w:rsid w:val="004F0B07"/>
    <w:rsid w:val="005037F0"/>
    <w:rsid w:val="0050541C"/>
    <w:rsid w:val="005062EA"/>
    <w:rsid w:val="00516A86"/>
    <w:rsid w:val="00522219"/>
    <w:rsid w:val="005275F6"/>
    <w:rsid w:val="00547BFA"/>
    <w:rsid w:val="0055020E"/>
    <w:rsid w:val="0055592F"/>
    <w:rsid w:val="005568A7"/>
    <w:rsid w:val="00556B16"/>
    <w:rsid w:val="005620FA"/>
    <w:rsid w:val="00572102"/>
    <w:rsid w:val="00572EA8"/>
    <w:rsid w:val="00573DD8"/>
    <w:rsid w:val="00577801"/>
    <w:rsid w:val="00595803"/>
    <w:rsid w:val="005A3C9F"/>
    <w:rsid w:val="005A6F25"/>
    <w:rsid w:val="005C597C"/>
    <w:rsid w:val="005C623D"/>
    <w:rsid w:val="005E4753"/>
    <w:rsid w:val="005E5FB7"/>
    <w:rsid w:val="005F0A03"/>
    <w:rsid w:val="005F1BB0"/>
    <w:rsid w:val="005F3D53"/>
    <w:rsid w:val="005F64A5"/>
    <w:rsid w:val="00601158"/>
    <w:rsid w:val="00611030"/>
    <w:rsid w:val="00625D89"/>
    <w:rsid w:val="00630482"/>
    <w:rsid w:val="00634393"/>
    <w:rsid w:val="00644778"/>
    <w:rsid w:val="00654BAA"/>
    <w:rsid w:val="006562FF"/>
    <w:rsid w:val="00656C4D"/>
    <w:rsid w:val="00664D38"/>
    <w:rsid w:val="006801BB"/>
    <w:rsid w:val="006943E0"/>
    <w:rsid w:val="006A0FE5"/>
    <w:rsid w:val="006A717A"/>
    <w:rsid w:val="006C0B5B"/>
    <w:rsid w:val="006C0D3C"/>
    <w:rsid w:val="006D166A"/>
    <w:rsid w:val="006D1BFF"/>
    <w:rsid w:val="006E30E8"/>
    <w:rsid w:val="006E5716"/>
    <w:rsid w:val="006F00B4"/>
    <w:rsid w:val="006F1D56"/>
    <w:rsid w:val="00700BA9"/>
    <w:rsid w:val="00700E0B"/>
    <w:rsid w:val="007030DB"/>
    <w:rsid w:val="007112B6"/>
    <w:rsid w:val="00711FA7"/>
    <w:rsid w:val="00715228"/>
    <w:rsid w:val="00720F00"/>
    <w:rsid w:val="007218DF"/>
    <w:rsid w:val="007302B3"/>
    <w:rsid w:val="00730733"/>
    <w:rsid w:val="00730E3A"/>
    <w:rsid w:val="00736AAF"/>
    <w:rsid w:val="00752309"/>
    <w:rsid w:val="00765B2A"/>
    <w:rsid w:val="007735E3"/>
    <w:rsid w:val="007760A6"/>
    <w:rsid w:val="00777480"/>
    <w:rsid w:val="00780A10"/>
    <w:rsid w:val="00783A34"/>
    <w:rsid w:val="007A6F6A"/>
    <w:rsid w:val="007B3FD7"/>
    <w:rsid w:val="007B51E3"/>
    <w:rsid w:val="007B734B"/>
    <w:rsid w:val="007B7829"/>
    <w:rsid w:val="007C6B52"/>
    <w:rsid w:val="007D16C5"/>
    <w:rsid w:val="007E5390"/>
    <w:rsid w:val="007F6271"/>
    <w:rsid w:val="00801772"/>
    <w:rsid w:val="00830006"/>
    <w:rsid w:val="00853F51"/>
    <w:rsid w:val="00862FE4"/>
    <w:rsid w:val="0086389A"/>
    <w:rsid w:val="008661CA"/>
    <w:rsid w:val="008704EE"/>
    <w:rsid w:val="0087184F"/>
    <w:rsid w:val="0087605E"/>
    <w:rsid w:val="008915A3"/>
    <w:rsid w:val="0089530A"/>
    <w:rsid w:val="008B1FEE"/>
    <w:rsid w:val="008B4F6C"/>
    <w:rsid w:val="008B6789"/>
    <w:rsid w:val="008C4A12"/>
    <w:rsid w:val="008C5353"/>
    <w:rsid w:val="008E1448"/>
    <w:rsid w:val="008E6086"/>
    <w:rsid w:val="008F0BCF"/>
    <w:rsid w:val="00903C32"/>
    <w:rsid w:val="0090400C"/>
    <w:rsid w:val="00910996"/>
    <w:rsid w:val="00911342"/>
    <w:rsid w:val="00916B16"/>
    <w:rsid w:val="009173B9"/>
    <w:rsid w:val="00923832"/>
    <w:rsid w:val="00926950"/>
    <w:rsid w:val="0093335D"/>
    <w:rsid w:val="0093613E"/>
    <w:rsid w:val="00943026"/>
    <w:rsid w:val="009553DC"/>
    <w:rsid w:val="00966B81"/>
    <w:rsid w:val="0097306E"/>
    <w:rsid w:val="0099443B"/>
    <w:rsid w:val="0099459F"/>
    <w:rsid w:val="009A0884"/>
    <w:rsid w:val="009A3430"/>
    <w:rsid w:val="009A4108"/>
    <w:rsid w:val="009B12FD"/>
    <w:rsid w:val="009C3B2F"/>
    <w:rsid w:val="009C7720"/>
    <w:rsid w:val="009D7CAB"/>
    <w:rsid w:val="009E06D6"/>
    <w:rsid w:val="009F61FD"/>
    <w:rsid w:val="009F7736"/>
    <w:rsid w:val="00A131BF"/>
    <w:rsid w:val="00A216E1"/>
    <w:rsid w:val="00A234A1"/>
    <w:rsid w:val="00A23AFA"/>
    <w:rsid w:val="00A31B3E"/>
    <w:rsid w:val="00A36E8C"/>
    <w:rsid w:val="00A466A5"/>
    <w:rsid w:val="00A507E0"/>
    <w:rsid w:val="00A50DD8"/>
    <w:rsid w:val="00A532F3"/>
    <w:rsid w:val="00A63FF4"/>
    <w:rsid w:val="00A650D9"/>
    <w:rsid w:val="00A65C86"/>
    <w:rsid w:val="00A8489E"/>
    <w:rsid w:val="00AA6D1D"/>
    <w:rsid w:val="00AB02A7"/>
    <w:rsid w:val="00AB24B9"/>
    <w:rsid w:val="00AC29F3"/>
    <w:rsid w:val="00AC3E3A"/>
    <w:rsid w:val="00AC68DE"/>
    <w:rsid w:val="00AD7280"/>
    <w:rsid w:val="00AE4ACB"/>
    <w:rsid w:val="00AF5C61"/>
    <w:rsid w:val="00AF621F"/>
    <w:rsid w:val="00B005BE"/>
    <w:rsid w:val="00B2011B"/>
    <w:rsid w:val="00B231E5"/>
    <w:rsid w:val="00B23B5D"/>
    <w:rsid w:val="00B23F8F"/>
    <w:rsid w:val="00B24F66"/>
    <w:rsid w:val="00B42A6B"/>
    <w:rsid w:val="00B4366E"/>
    <w:rsid w:val="00B5481B"/>
    <w:rsid w:val="00B57469"/>
    <w:rsid w:val="00B61AB4"/>
    <w:rsid w:val="00B66133"/>
    <w:rsid w:val="00B70F16"/>
    <w:rsid w:val="00B74E19"/>
    <w:rsid w:val="00B84AE7"/>
    <w:rsid w:val="00B84E97"/>
    <w:rsid w:val="00B95114"/>
    <w:rsid w:val="00BA0E85"/>
    <w:rsid w:val="00BA25CA"/>
    <w:rsid w:val="00BB36EA"/>
    <w:rsid w:val="00BB5CBF"/>
    <w:rsid w:val="00BB5F08"/>
    <w:rsid w:val="00BD16EE"/>
    <w:rsid w:val="00BF00CD"/>
    <w:rsid w:val="00C02B87"/>
    <w:rsid w:val="00C26E59"/>
    <w:rsid w:val="00C35AED"/>
    <w:rsid w:val="00C4086D"/>
    <w:rsid w:val="00C473FD"/>
    <w:rsid w:val="00C65244"/>
    <w:rsid w:val="00C671F0"/>
    <w:rsid w:val="00C85C9C"/>
    <w:rsid w:val="00C8761C"/>
    <w:rsid w:val="00C92A8B"/>
    <w:rsid w:val="00C94EE4"/>
    <w:rsid w:val="00CA1896"/>
    <w:rsid w:val="00CB5B28"/>
    <w:rsid w:val="00CD06E3"/>
    <w:rsid w:val="00CE6A53"/>
    <w:rsid w:val="00CF31B9"/>
    <w:rsid w:val="00CF5371"/>
    <w:rsid w:val="00D01269"/>
    <w:rsid w:val="00D028C5"/>
    <w:rsid w:val="00D0323A"/>
    <w:rsid w:val="00D040B2"/>
    <w:rsid w:val="00D0559F"/>
    <w:rsid w:val="00D05E5C"/>
    <w:rsid w:val="00D065A5"/>
    <w:rsid w:val="00D077E9"/>
    <w:rsid w:val="00D10285"/>
    <w:rsid w:val="00D15CCD"/>
    <w:rsid w:val="00D15DAF"/>
    <w:rsid w:val="00D222DA"/>
    <w:rsid w:val="00D34FAE"/>
    <w:rsid w:val="00D355DD"/>
    <w:rsid w:val="00D35AC3"/>
    <w:rsid w:val="00D42CB7"/>
    <w:rsid w:val="00D46519"/>
    <w:rsid w:val="00D5413D"/>
    <w:rsid w:val="00D570A9"/>
    <w:rsid w:val="00D67A41"/>
    <w:rsid w:val="00D70D02"/>
    <w:rsid w:val="00D74246"/>
    <w:rsid w:val="00D770C7"/>
    <w:rsid w:val="00D85900"/>
    <w:rsid w:val="00D86945"/>
    <w:rsid w:val="00D90290"/>
    <w:rsid w:val="00D91211"/>
    <w:rsid w:val="00D9137E"/>
    <w:rsid w:val="00DA1170"/>
    <w:rsid w:val="00DA3358"/>
    <w:rsid w:val="00DB0E2F"/>
    <w:rsid w:val="00DB1267"/>
    <w:rsid w:val="00DB72D2"/>
    <w:rsid w:val="00DC1EFB"/>
    <w:rsid w:val="00DC3261"/>
    <w:rsid w:val="00DD152F"/>
    <w:rsid w:val="00DD38D5"/>
    <w:rsid w:val="00DE213F"/>
    <w:rsid w:val="00DE78D3"/>
    <w:rsid w:val="00DF027C"/>
    <w:rsid w:val="00DF26BA"/>
    <w:rsid w:val="00DF3BD7"/>
    <w:rsid w:val="00DF440A"/>
    <w:rsid w:val="00E00A32"/>
    <w:rsid w:val="00E0337A"/>
    <w:rsid w:val="00E061C8"/>
    <w:rsid w:val="00E13F22"/>
    <w:rsid w:val="00E21160"/>
    <w:rsid w:val="00E22ACD"/>
    <w:rsid w:val="00E262F9"/>
    <w:rsid w:val="00E33542"/>
    <w:rsid w:val="00E34D8B"/>
    <w:rsid w:val="00E37702"/>
    <w:rsid w:val="00E50754"/>
    <w:rsid w:val="00E55786"/>
    <w:rsid w:val="00E55A01"/>
    <w:rsid w:val="00E61207"/>
    <w:rsid w:val="00E61CAE"/>
    <w:rsid w:val="00E620B0"/>
    <w:rsid w:val="00E62734"/>
    <w:rsid w:val="00E649E1"/>
    <w:rsid w:val="00E74A74"/>
    <w:rsid w:val="00E768F5"/>
    <w:rsid w:val="00E815A1"/>
    <w:rsid w:val="00E81B40"/>
    <w:rsid w:val="00E83DAC"/>
    <w:rsid w:val="00E949B6"/>
    <w:rsid w:val="00ED01CF"/>
    <w:rsid w:val="00ED07E0"/>
    <w:rsid w:val="00ED5F6E"/>
    <w:rsid w:val="00EE22BB"/>
    <w:rsid w:val="00EF31CC"/>
    <w:rsid w:val="00EF39D0"/>
    <w:rsid w:val="00EF50F4"/>
    <w:rsid w:val="00EF555B"/>
    <w:rsid w:val="00EF7CBF"/>
    <w:rsid w:val="00F027BB"/>
    <w:rsid w:val="00F11DCF"/>
    <w:rsid w:val="00F162EA"/>
    <w:rsid w:val="00F319FC"/>
    <w:rsid w:val="00F43148"/>
    <w:rsid w:val="00F4480B"/>
    <w:rsid w:val="00F47056"/>
    <w:rsid w:val="00F47065"/>
    <w:rsid w:val="00F52D27"/>
    <w:rsid w:val="00F54185"/>
    <w:rsid w:val="00F60BD8"/>
    <w:rsid w:val="00F824F6"/>
    <w:rsid w:val="00F83527"/>
    <w:rsid w:val="00F842DA"/>
    <w:rsid w:val="00F86E91"/>
    <w:rsid w:val="00F90493"/>
    <w:rsid w:val="00F954C3"/>
    <w:rsid w:val="00FA0867"/>
    <w:rsid w:val="00FA2DD5"/>
    <w:rsid w:val="00FA3E1A"/>
    <w:rsid w:val="00FA6B3B"/>
    <w:rsid w:val="00FD583F"/>
    <w:rsid w:val="00FD7488"/>
    <w:rsid w:val="00FF16B4"/>
    <w:rsid w:val="00FF33AF"/>
    <w:rsid w:val="00FF4E10"/>
    <w:rsid w:val="00FF5FB5"/>
    <w:rsid w:val="135EABB4"/>
    <w:rsid w:val="1712B8C8"/>
    <w:rsid w:val="18FD21B6"/>
    <w:rsid w:val="1CE26C3B"/>
    <w:rsid w:val="205C6836"/>
    <w:rsid w:val="2095DD56"/>
    <w:rsid w:val="22AEC78D"/>
    <w:rsid w:val="23A556BF"/>
    <w:rsid w:val="266FBBD8"/>
    <w:rsid w:val="31DDE810"/>
    <w:rsid w:val="3E348C80"/>
    <w:rsid w:val="3E686461"/>
    <w:rsid w:val="4290A66B"/>
    <w:rsid w:val="42E7CECD"/>
    <w:rsid w:val="4A64E5C2"/>
    <w:rsid w:val="4E5175A3"/>
    <w:rsid w:val="52AB29CB"/>
    <w:rsid w:val="5A2FDBAB"/>
    <w:rsid w:val="676B9C69"/>
    <w:rsid w:val="71538348"/>
    <w:rsid w:val="722E443E"/>
    <w:rsid w:val="7270F1E6"/>
    <w:rsid w:val="73E12E2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A3BFBF6-3131-4510-8016-6D2AABA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semiHidden/>
    <w:unhideWhenUsed/>
    <w:qFormat/>
    <w:rsid w:val="00A50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semiHidden/>
    <w:rsid w:val="00A50DD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562FF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717A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717A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880AA-4FFD-4F47-B29E-DC84F6B19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611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15</cp:revision>
  <cp:lastPrinted>2020-06-17T11:37:00Z</cp:lastPrinted>
  <dcterms:created xsi:type="dcterms:W3CDTF">2025-06-26T11:54:00Z</dcterms:created>
  <dcterms:modified xsi:type="dcterms:W3CDTF">2025-06-26T12:04:00Z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